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lang w:eastAsia="ru-RU"/>
        </w:rPr>
        <w:id w:val="2093097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 w:cstheme="minorBidi"/>
          <w:b/>
          <w:bCs/>
          <w:caps w:val="0"/>
          <w:sz w:val="28"/>
          <w:szCs w:val="28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962"/>
          </w:tblGrid>
          <w:tr w:rsidR="00F65E74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ru-RU"/>
                </w:rPr>
                <w:alias w:val="Организация"/>
                <w:id w:val="15524243"/>
                <w:placeholder>
                  <w:docPart w:val="DC036584878D4E109F82B7A2B49A9994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eastAsia="Times New Roman" w:hAnsi="Times New Roman" w:cs="Times New Roman"/>
                  <w:caps w:val="0"/>
                  <w:sz w:val="24"/>
                  <w:szCs w:val="24"/>
                </w:rPr>
              </w:sdtEndPr>
              <w:sdtContent>
                <w:tc>
                  <w:tcPr>
                    <w:tcW w:w="5000" w:type="pct"/>
                  </w:tcPr>
                  <w:p w:rsidR="00F65E74" w:rsidRDefault="00F65E74" w:rsidP="00F65E74">
                    <w:pPr>
                      <w:pStyle w:val="ad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F65E74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ДЕПАРТАМЕНТ ОБРАЗОВАНИЯАДМИНИСТРАЦИЯ ГОРОДА НИЖНЕГО НОВГОР</w:t>
                    </w:r>
                    <w:r w:rsidRPr="00F65E74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О</w:t>
                    </w:r>
                    <w:r w:rsidRPr="00F65E74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ДАМУНИЦИПАЛЬНОЕ  БЮДЖЕТНОЕ ОБРАЗОВАТЕЛЬНОЕ УЧРЕЖДЕНИЕ СРЕДНЯЯ ОБЩЕОБРАЗОВАТЕЛЬНАЯ ШКОЛА № 22</w:t>
                    </w:r>
                    <w:proofErr w:type="gramStart"/>
                    <w:r w:rsidRPr="00F65E74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С</w:t>
                    </w:r>
                    <w:proofErr w:type="gramEnd"/>
                    <w:r w:rsidRPr="00F65E74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УГЛУБЛЕННЫМ ИЗУЧЕНИЕМ ОТДЕЛ</w:t>
                    </w:r>
                    <w:r w:rsidRPr="00F65E74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Ь</w:t>
                    </w:r>
                    <w:r w:rsidRPr="00F65E74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НЫХ ПРЕДМЕТОВ</w:t>
                    </w:r>
                  </w:p>
                </w:tc>
              </w:sdtContent>
            </w:sdt>
          </w:tr>
          <w:tr w:rsidR="00F65E74">
            <w:trPr>
              <w:trHeight w:val="1440"/>
              <w:jc w:val="center"/>
            </w:trPr>
            <w:sdt>
              <w:sdtPr>
                <w:rPr>
                  <w:rFonts w:ascii="Times New Roman" w:hAnsi="Times New Roman"/>
                  <w:b/>
                  <w:bCs/>
                  <w:sz w:val="28"/>
                  <w:szCs w:val="28"/>
                  <w:lang w:eastAsia="ru-RU"/>
                </w:rPr>
                <w:alias w:val="Заголовок"/>
                <w:id w:val="15524250"/>
                <w:placeholder>
                  <w:docPart w:val="6B5CCFC5EA774CB4A8E4F107ED84BBF9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F65E74" w:rsidRDefault="00F65E74" w:rsidP="00F65E74">
                    <w:pPr>
                      <w:pStyle w:val="ad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F65E74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  <w:lang w:eastAsia="ru-RU"/>
                      </w:rPr>
                      <w:t xml:space="preserve">Реализация </w:t>
                    </w:r>
                    <w:proofErr w:type="spellStart"/>
                    <w:r w:rsidRPr="00F65E74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  <w:lang w:eastAsia="ru-RU"/>
                      </w:rPr>
                      <w:t>системно-деятельностного</w:t>
                    </w:r>
                    <w:proofErr w:type="spellEnd"/>
                    <w:r w:rsidRPr="00F65E74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  <w:lang w:eastAsia="ru-RU"/>
                      </w:rPr>
                      <w:t xml:space="preserve"> подхода</w:t>
                    </w:r>
                    <w:r w:rsidR="00AA5BA0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  <w:lang w:eastAsia="ru-RU"/>
                      </w:rPr>
                      <w:t xml:space="preserve"> </w:t>
                    </w:r>
                    <w:r w:rsidRPr="00F65E74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  <w:lang w:eastAsia="ru-RU"/>
                      </w:rPr>
                      <w:t>в процессе гражданско-патриотического воспитания учащихся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  <w:lang w:eastAsia="ru-RU"/>
                      </w:rPr>
                      <w:t xml:space="preserve"> </w:t>
                    </w:r>
                    <w:r w:rsidRPr="00F65E74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  <w:lang w:eastAsia="ru-RU"/>
                      </w:rPr>
                      <w:t>МБОУ СОШ № 22(из опыта работы уч</w:t>
                    </w:r>
                    <w:r w:rsidRPr="00F65E74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  <w:lang w:eastAsia="ru-RU"/>
                      </w:rPr>
                      <w:t>и</w:t>
                    </w:r>
                    <w:r w:rsidRPr="00F65E74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  <w:lang w:eastAsia="ru-RU"/>
                      </w:rPr>
                      <w:t xml:space="preserve">теля истории и обществознания </w:t>
                    </w:r>
                    <w:proofErr w:type="spellStart"/>
                    <w:r w:rsidRPr="00F65E74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  <w:lang w:eastAsia="ru-RU"/>
                      </w:rPr>
                      <w:t>Гуховой</w:t>
                    </w:r>
                    <w:proofErr w:type="spellEnd"/>
                    <w:r w:rsidRPr="00F65E74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  <w:lang w:eastAsia="ru-RU"/>
                      </w:rPr>
                      <w:t xml:space="preserve"> Е.А.)</w:t>
                    </w:r>
                  </w:p>
                </w:tc>
              </w:sdtContent>
            </w:sdt>
          </w:tr>
          <w:tr w:rsidR="00F65E74">
            <w:trPr>
              <w:trHeight w:val="720"/>
              <w:jc w:val="center"/>
            </w:tr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alias w:val="Подзаголовок"/>
                <w:id w:val="15524255"/>
                <w:placeholder>
                  <w:docPart w:val="2FDF0F7E61294FC184B76AA4615850B4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F65E74" w:rsidRDefault="00F65E74" w:rsidP="00F65E74">
                    <w:pPr>
                      <w:pStyle w:val="ad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ru-RU"/>
                      </w:rPr>
                      <w:t xml:space="preserve"> </w:t>
                    </w:r>
                    <w:r w:rsidRPr="00F65E74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ru-RU"/>
                      </w:rPr>
                      <w:t xml:space="preserve"> 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ru-RU"/>
                      </w:rPr>
                      <w:t xml:space="preserve">  10-ые</w:t>
                    </w:r>
                    <w:r w:rsidRPr="00F65E74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ru-RU"/>
                      </w:rPr>
                      <w:t xml:space="preserve"> педагогические чтения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ru-RU"/>
                      </w:rPr>
                      <w:t xml:space="preserve"> </w:t>
                    </w:r>
                    <w:r w:rsidRPr="00F65E74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ru-RU"/>
                      </w:rPr>
                      <w:t>«МЫ  -  ТВОИ НАСЛЕДНИКИ,  ПОБЕДА!»:</w:t>
                    </w:r>
                  </w:p>
                </w:tc>
              </w:sdtContent>
            </w:sdt>
          </w:tr>
          <w:tr w:rsidR="00F65E74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Автор"/>
                <w:id w:val="15524260"/>
                <w:placeholder>
                  <w:docPart w:val="1E401FB3E1AA468CB651FA91E63DDC4B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F65E74" w:rsidRDefault="00F65E74" w:rsidP="00F65E74">
                    <w:pPr>
                      <w:pStyle w:val="ad"/>
                      <w:jc w:val="center"/>
                    </w:pPr>
                    <w:r>
                      <w:rPr>
                        <w:b/>
                        <w:bCs/>
                      </w:rPr>
                      <w:t xml:space="preserve"> </w:t>
                    </w:r>
                  </w:p>
                </w:tc>
              </w:sdtContent>
            </w:sdt>
          </w:tr>
          <w:tr w:rsidR="00F65E74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65E74" w:rsidRDefault="00F65E74" w:rsidP="00F65E74">
                <w:pPr>
                  <w:ind w:left="360" w:firstLine="348"/>
                  <w:jc w:val="right"/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</w:pPr>
              </w:p>
              <w:p w:rsidR="00F65E74" w:rsidRDefault="00F65E74" w:rsidP="00F65E74">
                <w:pPr>
                  <w:ind w:left="360" w:firstLine="348"/>
                  <w:jc w:val="right"/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 xml:space="preserve"> Работу представляет:</w:t>
                </w:r>
              </w:p>
              <w:p w:rsidR="00F65E74" w:rsidRDefault="00F65E74" w:rsidP="00F65E74">
                <w:pPr>
                  <w:ind w:left="360" w:firstLine="348"/>
                  <w:jc w:val="right"/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</w:pPr>
                <w:proofErr w:type="spellStart"/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>Глухова</w:t>
                </w:r>
                <w:proofErr w:type="spellEnd"/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 xml:space="preserve"> Елена Александровна –</w:t>
                </w:r>
              </w:p>
              <w:p w:rsidR="00F65E74" w:rsidRDefault="00F65E74" w:rsidP="00F65E74">
                <w:pPr>
                  <w:ind w:left="360" w:firstLine="348"/>
                  <w:jc w:val="right"/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>учитель истории и обществознания МБОУ СОШ № 22</w:t>
                </w:r>
              </w:p>
              <w:p w:rsidR="00F65E74" w:rsidRDefault="00F65E74" w:rsidP="00F65E74">
                <w:pPr>
                  <w:ind w:left="360" w:firstLine="348"/>
                  <w:jc w:val="right"/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>Нижегородского района г</w:t>
                </w:r>
                <w:proofErr w:type="gramStart"/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>.Н</w:t>
                </w:r>
                <w:proofErr w:type="gramEnd"/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>ижнего Новгорода</w:t>
                </w:r>
              </w:p>
              <w:p w:rsidR="00F65E74" w:rsidRDefault="00F65E74" w:rsidP="00F65E74">
                <w:pPr>
                  <w:pStyle w:val="ad"/>
                  <w:jc w:val="right"/>
                  <w:rPr>
                    <w:b/>
                    <w:bCs/>
                  </w:rPr>
                </w:pP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>Контактный телефон:  8 9200414887</w:t>
                </w:r>
              </w:p>
            </w:tc>
          </w:tr>
          <w:tr w:rsidR="00F65E74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F65E74" w:rsidRDefault="00F65E74" w:rsidP="00F65E74">
                    <w:pPr>
                      <w:pStyle w:val="ad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</w:t>
                    </w:r>
                  </w:p>
                </w:tc>
              </w:sdtContent>
            </w:sdt>
          </w:tr>
        </w:tbl>
        <w:p w:rsidR="00F65E74" w:rsidRDefault="00F65E74"/>
        <w:p w:rsidR="00F65E74" w:rsidRDefault="00F65E74"/>
        <w:p w:rsidR="00F65E74" w:rsidRDefault="00F65E74"/>
        <w:p w:rsidR="00F65E74" w:rsidRDefault="00F65E74"/>
        <w:p w:rsidR="00F65E74" w:rsidRDefault="00F65E74"/>
        <w:p w:rsidR="00F65E74" w:rsidRDefault="00F65E74"/>
        <w:p w:rsidR="00F65E74" w:rsidRDefault="00F65E74"/>
        <w:p w:rsidR="00F65E74" w:rsidRDefault="00F65E74"/>
        <w:p w:rsidR="00F65E74" w:rsidRPr="00F65E74" w:rsidRDefault="00F65E74" w:rsidP="00F65E74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F65E74">
            <w:rPr>
              <w:rFonts w:ascii="Times New Roman" w:hAnsi="Times New Roman" w:cs="Times New Roman"/>
              <w:sz w:val="28"/>
              <w:szCs w:val="28"/>
            </w:rPr>
            <w:t>Нижний Новгород 2015г.</w:t>
          </w:r>
        </w:p>
        <w:p w:rsidR="00F65E74" w:rsidRPr="00F65E74" w:rsidRDefault="00F65E74" w:rsidP="00F65E74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962"/>
          </w:tblGrid>
          <w:tr w:rsidR="00F65E74">
            <w:tc>
              <w:tcPr>
                <w:tcW w:w="5000" w:type="pct"/>
              </w:tcPr>
              <w:p w:rsidR="00F65E74" w:rsidRDefault="00F65E74" w:rsidP="00F65E74">
                <w:pPr>
                  <w:pStyle w:val="ad"/>
                </w:pPr>
              </w:p>
            </w:tc>
          </w:tr>
        </w:tbl>
        <w:p w:rsidR="00914520" w:rsidRDefault="007220B4" w:rsidP="00F65E74">
          <w:pPr>
            <w:rPr>
              <w:rFonts w:ascii="Times New Roman" w:hAnsi="Times New Roman"/>
              <w:b/>
              <w:bCs/>
              <w:sz w:val="28"/>
              <w:szCs w:val="28"/>
            </w:rPr>
          </w:pPr>
        </w:p>
      </w:sdtContent>
    </w:sdt>
    <w:p w:rsidR="00780193" w:rsidRPr="00A4640D" w:rsidRDefault="005233D5" w:rsidP="00473469">
      <w:pPr>
        <w:spacing w:line="36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640D">
        <w:rPr>
          <w:rFonts w:ascii="Times New Roman" w:hAnsi="Times New Roman"/>
          <w:sz w:val="28"/>
          <w:szCs w:val="28"/>
        </w:rPr>
        <w:t>Актуальность темы усиления патриотической составляющей в процессе воспитания</w:t>
      </w:r>
      <w:r w:rsidR="00780193" w:rsidRPr="00A4640D">
        <w:rPr>
          <w:rFonts w:ascii="Times New Roman" w:hAnsi="Times New Roman"/>
          <w:sz w:val="28"/>
          <w:szCs w:val="28"/>
        </w:rPr>
        <w:t xml:space="preserve"> заключается в том, что в современном российском государстве отсу</w:t>
      </w:r>
      <w:r w:rsidR="00780193" w:rsidRPr="00A4640D">
        <w:rPr>
          <w:rFonts w:ascii="Times New Roman" w:hAnsi="Times New Roman"/>
          <w:sz w:val="28"/>
          <w:szCs w:val="28"/>
        </w:rPr>
        <w:t>т</w:t>
      </w:r>
      <w:r w:rsidR="00780193" w:rsidRPr="00A4640D">
        <w:rPr>
          <w:rFonts w:ascii="Times New Roman" w:hAnsi="Times New Roman"/>
          <w:sz w:val="28"/>
          <w:szCs w:val="28"/>
        </w:rPr>
        <w:t>ствует идеологическая доктрина (а вопрос о национальной идеи диск</w:t>
      </w:r>
      <w:r w:rsidR="00780193" w:rsidRPr="00A4640D">
        <w:rPr>
          <w:rFonts w:ascii="Times New Roman" w:hAnsi="Times New Roman"/>
          <w:sz w:val="28"/>
          <w:szCs w:val="28"/>
        </w:rPr>
        <w:t>у</w:t>
      </w:r>
      <w:r w:rsidR="00780193" w:rsidRPr="00A4640D">
        <w:rPr>
          <w:rFonts w:ascii="Times New Roman" w:hAnsi="Times New Roman"/>
          <w:sz w:val="28"/>
          <w:szCs w:val="28"/>
        </w:rPr>
        <w:t>тируется).</w:t>
      </w:r>
      <w:proofErr w:type="gramEnd"/>
      <w:r w:rsidR="00780193" w:rsidRPr="00A4640D">
        <w:rPr>
          <w:rFonts w:ascii="Times New Roman" w:hAnsi="Times New Roman"/>
          <w:sz w:val="28"/>
          <w:szCs w:val="28"/>
        </w:rPr>
        <w:t xml:space="preserve"> Но есть идея – идея обогащения, буржуазная по своей сути, о кот</w:t>
      </w:r>
      <w:r w:rsidR="00780193" w:rsidRPr="00A4640D">
        <w:rPr>
          <w:rFonts w:ascii="Times New Roman" w:hAnsi="Times New Roman"/>
          <w:sz w:val="28"/>
          <w:szCs w:val="28"/>
        </w:rPr>
        <w:t>о</w:t>
      </w:r>
      <w:r w:rsidR="00780193" w:rsidRPr="00A4640D">
        <w:rPr>
          <w:rFonts w:ascii="Times New Roman" w:hAnsi="Times New Roman"/>
          <w:sz w:val="28"/>
          <w:szCs w:val="28"/>
        </w:rPr>
        <w:t>рой идет речь в изучаемом в школе романе Ф.М.Достоевского «Преступление и наказание».  Приведем цитату из романа. «Если мне, например, до сих пор говорили:  «возл</w:t>
      </w:r>
      <w:r w:rsidR="00780193" w:rsidRPr="00A4640D">
        <w:rPr>
          <w:rFonts w:ascii="Times New Roman" w:hAnsi="Times New Roman"/>
          <w:sz w:val="28"/>
          <w:szCs w:val="28"/>
        </w:rPr>
        <w:t>ю</w:t>
      </w:r>
      <w:r w:rsidR="00780193" w:rsidRPr="00A4640D">
        <w:rPr>
          <w:rFonts w:ascii="Times New Roman" w:hAnsi="Times New Roman"/>
          <w:sz w:val="28"/>
          <w:szCs w:val="28"/>
        </w:rPr>
        <w:t xml:space="preserve">би» и я </w:t>
      </w:r>
      <w:proofErr w:type="spellStart"/>
      <w:r w:rsidR="00780193" w:rsidRPr="00A4640D">
        <w:rPr>
          <w:rFonts w:ascii="Times New Roman" w:hAnsi="Times New Roman"/>
          <w:sz w:val="28"/>
          <w:szCs w:val="28"/>
        </w:rPr>
        <w:t>возлюблял</w:t>
      </w:r>
      <w:proofErr w:type="spellEnd"/>
      <w:r w:rsidR="00780193" w:rsidRPr="00A4640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780193" w:rsidRPr="00A4640D">
        <w:rPr>
          <w:rFonts w:ascii="Times New Roman" w:hAnsi="Times New Roman"/>
          <w:sz w:val="28"/>
          <w:szCs w:val="28"/>
        </w:rPr>
        <w:t>то</w:t>
      </w:r>
      <w:proofErr w:type="gramEnd"/>
      <w:r w:rsidR="00780193" w:rsidRPr="00A4640D">
        <w:rPr>
          <w:rFonts w:ascii="Times New Roman" w:hAnsi="Times New Roman"/>
          <w:sz w:val="28"/>
          <w:szCs w:val="28"/>
        </w:rPr>
        <w:t xml:space="preserve"> что из этого выходило?.. выходило то, что я рвал кафтан пополам, делился с ближним, и оба мы оставались напол</w:t>
      </w:r>
      <w:r w:rsidR="00780193" w:rsidRPr="00A4640D">
        <w:rPr>
          <w:rFonts w:ascii="Times New Roman" w:hAnsi="Times New Roman"/>
          <w:sz w:val="28"/>
          <w:szCs w:val="28"/>
        </w:rPr>
        <w:t>о</w:t>
      </w:r>
      <w:r w:rsidR="00780193" w:rsidRPr="00A4640D">
        <w:rPr>
          <w:rFonts w:ascii="Times New Roman" w:hAnsi="Times New Roman"/>
          <w:sz w:val="28"/>
          <w:szCs w:val="28"/>
        </w:rPr>
        <w:t xml:space="preserve">вину голы… Наука же говорит: возлюби прежде всех,  одного  себя, ибо все на свете на личном интересе основано. Возлюбишь одного себя, то и дела свои </w:t>
      </w:r>
      <w:proofErr w:type="gramStart"/>
      <w:r w:rsidR="00780193" w:rsidRPr="00A4640D">
        <w:rPr>
          <w:rFonts w:ascii="Times New Roman" w:hAnsi="Times New Roman"/>
          <w:sz w:val="28"/>
          <w:szCs w:val="28"/>
        </w:rPr>
        <w:t>обделаешь</w:t>
      </w:r>
      <w:proofErr w:type="gramEnd"/>
      <w:r w:rsidR="00780193" w:rsidRPr="00A4640D">
        <w:rPr>
          <w:rFonts w:ascii="Times New Roman" w:hAnsi="Times New Roman"/>
          <w:sz w:val="28"/>
          <w:szCs w:val="28"/>
        </w:rPr>
        <w:t xml:space="preserve"> как следует, и ка</w:t>
      </w:r>
      <w:r w:rsidR="00780193" w:rsidRPr="00A4640D">
        <w:rPr>
          <w:rFonts w:ascii="Times New Roman" w:hAnsi="Times New Roman"/>
          <w:sz w:val="28"/>
          <w:szCs w:val="28"/>
        </w:rPr>
        <w:t>ф</w:t>
      </w:r>
      <w:r w:rsidR="00780193" w:rsidRPr="00A4640D">
        <w:rPr>
          <w:rFonts w:ascii="Times New Roman" w:hAnsi="Times New Roman"/>
          <w:sz w:val="28"/>
          <w:szCs w:val="28"/>
        </w:rPr>
        <w:t>тан твой останется цел…» Именно такая идея толкает человека, а особенно по</w:t>
      </w:r>
      <w:r w:rsidR="00780193" w:rsidRPr="00A4640D">
        <w:rPr>
          <w:rFonts w:ascii="Times New Roman" w:hAnsi="Times New Roman"/>
          <w:sz w:val="28"/>
          <w:szCs w:val="28"/>
        </w:rPr>
        <w:t>д</w:t>
      </w:r>
      <w:r w:rsidR="00780193" w:rsidRPr="00A4640D">
        <w:rPr>
          <w:rFonts w:ascii="Times New Roman" w:hAnsi="Times New Roman"/>
          <w:sz w:val="28"/>
          <w:szCs w:val="28"/>
        </w:rPr>
        <w:t>ростка к служению себе, безразличию к другим людям и общес</w:t>
      </w:r>
      <w:r w:rsidR="00780193" w:rsidRPr="00A4640D">
        <w:rPr>
          <w:rFonts w:ascii="Times New Roman" w:hAnsi="Times New Roman"/>
          <w:sz w:val="28"/>
          <w:szCs w:val="28"/>
        </w:rPr>
        <w:t>т</w:t>
      </w:r>
      <w:r w:rsidR="00780193" w:rsidRPr="00A4640D">
        <w:rPr>
          <w:rFonts w:ascii="Times New Roman" w:hAnsi="Times New Roman"/>
          <w:sz w:val="28"/>
          <w:szCs w:val="28"/>
        </w:rPr>
        <w:t>ву в целом. Мы с вами  должны противостоять этому, для того чтобы на смену лозунгу «служить обществу» не пришёл призыв «служить только себе». Необходима мудрая, тонкая работа учителя, чтобы сбалансир</w:t>
      </w:r>
      <w:r w:rsidR="00780193" w:rsidRPr="00A4640D">
        <w:rPr>
          <w:rFonts w:ascii="Times New Roman" w:hAnsi="Times New Roman"/>
          <w:sz w:val="28"/>
          <w:szCs w:val="28"/>
        </w:rPr>
        <w:t>о</w:t>
      </w:r>
      <w:r w:rsidR="00780193" w:rsidRPr="00A4640D">
        <w:rPr>
          <w:rFonts w:ascii="Times New Roman" w:hAnsi="Times New Roman"/>
          <w:sz w:val="28"/>
          <w:szCs w:val="28"/>
        </w:rPr>
        <w:t>вать эти две тенденции. Ориентируясь на что? На вечные общечеловеческие нормы морали; на тот ценный идеологический опыт, который был в России и оправдал себя на практике: великая русская кул</w:t>
      </w:r>
      <w:r w:rsidR="00780193" w:rsidRPr="00A4640D">
        <w:rPr>
          <w:rFonts w:ascii="Times New Roman" w:hAnsi="Times New Roman"/>
          <w:sz w:val="28"/>
          <w:szCs w:val="28"/>
        </w:rPr>
        <w:t>ь</w:t>
      </w:r>
      <w:r w:rsidR="00780193" w:rsidRPr="00A4640D">
        <w:rPr>
          <w:rFonts w:ascii="Times New Roman" w:hAnsi="Times New Roman"/>
          <w:sz w:val="28"/>
          <w:szCs w:val="28"/>
        </w:rPr>
        <w:t>тура плюс зн</w:t>
      </w:r>
      <w:r w:rsidR="00780193" w:rsidRPr="00A4640D">
        <w:rPr>
          <w:rFonts w:ascii="Times New Roman" w:hAnsi="Times New Roman"/>
          <w:sz w:val="28"/>
          <w:szCs w:val="28"/>
        </w:rPr>
        <w:t>а</w:t>
      </w:r>
      <w:r w:rsidR="00780193" w:rsidRPr="00A4640D">
        <w:rPr>
          <w:rFonts w:ascii="Times New Roman" w:hAnsi="Times New Roman"/>
          <w:sz w:val="28"/>
          <w:szCs w:val="28"/>
        </w:rPr>
        <w:t>менитые педагогические теории Сухомлинского, Макаренко.</w:t>
      </w:r>
      <w:r w:rsidRPr="00A4640D">
        <w:rPr>
          <w:rFonts w:ascii="Times New Roman" w:hAnsi="Times New Roman"/>
          <w:sz w:val="28"/>
          <w:szCs w:val="28"/>
        </w:rPr>
        <w:t xml:space="preserve">  Для себя как учителя и</w:t>
      </w:r>
      <w:r w:rsidRPr="00A4640D">
        <w:rPr>
          <w:rFonts w:ascii="Times New Roman" w:hAnsi="Times New Roman"/>
          <w:sz w:val="28"/>
          <w:szCs w:val="28"/>
        </w:rPr>
        <w:t>с</w:t>
      </w:r>
      <w:r w:rsidRPr="00A4640D">
        <w:rPr>
          <w:rFonts w:ascii="Times New Roman" w:hAnsi="Times New Roman"/>
          <w:sz w:val="28"/>
          <w:szCs w:val="28"/>
        </w:rPr>
        <w:t>тории и обществоведческих наук, как классного руководителя и как мамы я нашла практический выход – создание системы воспитания на осн</w:t>
      </w:r>
      <w:r w:rsidRPr="00A4640D">
        <w:rPr>
          <w:rFonts w:ascii="Times New Roman" w:hAnsi="Times New Roman"/>
          <w:sz w:val="28"/>
          <w:szCs w:val="28"/>
        </w:rPr>
        <w:t>о</w:t>
      </w:r>
      <w:r w:rsidRPr="00A4640D">
        <w:rPr>
          <w:rFonts w:ascii="Times New Roman" w:hAnsi="Times New Roman"/>
          <w:sz w:val="28"/>
          <w:szCs w:val="28"/>
        </w:rPr>
        <w:t>ве различных направлений (форм) патриотической работы. В нем я вижу возмо</w:t>
      </w:r>
      <w:r w:rsidRPr="00A4640D">
        <w:rPr>
          <w:rFonts w:ascii="Times New Roman" w:hAnsi="Times New Roman"/>
          <w:sz w:val="28"/>
          <w:szCs w:val="28"/>
        </w:rPr>
        <w:t>ж</w:t>
      </w:r>
      <w:r w:rsidRPr="00A4640D">
        <w:rPr>
          <w:rFonts w:ascii="Times New Roman" w:hAnsi="Times New Roman"/>
          <w:sz w:val="28"/>
          <w:szCs w:val="28"/>
        </w:rPr>
        <w:t>ность противостоять нравстве</w:t>
      </w:r>
      <w:r w:rsidRPr="00A4640D">
        <w:rPr>
          <w:rFonts w:ascii="Times New Roman" w:hAnsi="Times New Roman"/>
          <w:sz w:val="28"/>
          <w:szCs w:val="28"/>
        </w:rPr>
        <w:t>н</w:t>
      </w:r>
      <w:r w:rsidRPr="00A4640D">
        <w:rPr>
          <w:rFonts w:ascii="Times New Roman" w:hAnsi="Times New Roman"/>
          <w:sz w:val="28"/>
          <w:szCs w:val="28"/>
        </w:rPr>
        <w:t>ному насилию сознания граждан России почти всеми программами телевидения, поскольку оно стало основным средством иде</w:t>
      </w:r>
      <w:r w:rsidRPr="00A4640D">
        <w:rPr>
          <w:rFonts w:ascii="Times New Roman" w:hAnsi="Times New Roman"/>
          <w:sz w:val="28"/>
          <w:szCs w:val="28"/>
        </w:rPr>
        <w:t>о</w:t>
      </w:r>
      <w:r w:rsidRPr="00A4640D">
        <w:rPr>
          <w:rFonts w:ascii="Times New Roman" w:hAnsi="Times New Roman"/>
          <w:sz w:val="28"/>
          <w:szCs w:val="28"/>
        </w:rPr>
        <w:t>логического влияния на сознание л</w:t>
      </w:r>
      <w:r w:rsidR="00165423" w:rsidRPr="00A4640D">
        <w:rPr>
          <w:rFonts w:ascii="Times New Roman" w:hAnsi="Times New Roman"/>
          <w:sz w:val="28"/>
          <w:szCs w:val="28"/>
        </w:rPr>
        <w:t>юдей, и хаотичной,</w:t>
      </w:r>
      <w:r w:rsidR="001C6275">
        <w:rPr>
          <w:rFonts w:ascii="Times New Roman" w:hAnsi="Times New Roman"/>
          <w:sz w:val="28"/>
          <w:szCs w:val="28"/>
        </w:rPr>
        <w:t xml:space="preserve"> агрессивной,</w:t>
      </w:r>
      <w:r w:rsidR="00165423" w:rsidRPr="00A4640D">
        <w:rPr>
          <w:rFonts w:ascii="Times New Roman" w:hAnsi="Times New Roman"/>
          <w:sz w:val="28"/>
          <w:szCs w:val="28"/>
        </w:rPr>
        <w:t xml:space="preserve"> недиффере</w:t>
      </w:r>
      <w:r w:rsidR="00165423" w:rsidRPr="00A4640D">
        <w:rPr>
          <w:rFonts w:ascii="Times New Roman" w:hAnsi="Times New Roman"/>
          <w:sz w:val="28"/>
          <w:szCs w:val="28"/>
        </w:rPr>
        <w:t>н</w:t>
      </w:r>
      <w:r w:rsidR="00165423" w:rsidRPr="00A4640D">
        <w:rPr>
          <w:rFonts w:ascii="Times New Roman" w:hAnsi="Times New Roman"/>
          <w:sz w:val="28"/>
          <w:szCs w:val="28"/>
        </w:rPr>
        <w:t>ци</w:t>
      </w:r>
      <w:r w:rsidRPr="00A4640D">
        <w:rPr>
          <w:rFonts w:ascii="Times New Roman" w:hAnsi="Times New Roman"/>
          <w:sz w:val="28"/>
          <w:szCs w:val="28"/>
        </w:rPr>
        <w:t>рованной информации сети Интернет</w:t>
      </w:r>
      <w:r w:rsidR="00165423" w:rsidRPr="00A4640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65423" w:rsidRPr="00A4640D">
        <w:rPr>
          <w:rFonts w:ascii="Times New Roman" w:hAnsi="Times New Roman"/>
          <w:sz w:val="28"/>
          <w:szCs w:val="28"/>
        </w:rPr>
        <w:t>Педагог, опирающийся на великое сла</w:t>
      </w:r>
      <w:r w:rsidR="00165423" w:rsidRPr="00A4640D">
        <w:rPr>
          <w:rFonts w:ascii="Times New Roman" w:hAnsi="Times New Roman"/>
          <w:sz w:val="28"/>
          <w:szCs w:val="28"/>
        </w:rPr>
        <w:t>в</w:t>
      </w:r>
      <w:r w:rsidR="00165423" w:rsidRPr="00A4640D">
        <w:rPr>
          <w:rFonts w:ascii="Times New Roman" w:hAnsi="Times New Roman"/>
          <w:sz w:val="28"/>
          <w:szCs w:val="28"/>
        </w:rPr>
        <w:t xml:space="preserve">ное прошлое </w:t>
      </w:r>
      <w:r w:rsidR="001C6275">
        <w:rPr>
          <w:rFonts w:ascii="Times New Roman" w:hAnsi="Times New Roman"/>
          <w:sz w:val="28"/>
          <w:szCs w:val="28"/>
        </w:rPr>
        <w:t>ощущает</w:t>
      </w:r>
      <w:proofErr w:type="gramEnd"/>
      <w:r w:rsidR="001C6275">
        <w:rPr>
          <w:rFonts w:ascii="Times New Roman" w:hAnsi="Times New Roman"/>
          <w:sz w:val="28"/>
          <w:szCs w:val="28"/>
        </w:rPr>
        <w:t xml:space="preserve"> себя сильнее</w:t>
      </w:r>
      <w:r w:rsidR="00165423" w:rsidRPr="00A4640D">
        <w:rPr>
          <w:rFonts w:ascii="Times New Roman" w:hAnsi="Times New Roman"/>
          <w:sz w:val="28"/>
          <w:szCs w:val="28"/>
        </w:rPr>
        <w:t>, ему придают энергии и силы предшеству</w:t>
      </w:r>
      <w:r w:rsidR="00165423" w:rsidRPr="00A4640D">
        <w:rPr>
          <w:rFonts w:ascii="Times New Roman" w:hAnsi="Times New Roman"/>
          <w:sz w:val="28"/>
          <w:szCs w:val="28"/>
        </w:rPr>
        <w:t>ю</w:t>
      </w:r>
      <w:r w:rsidR="00165423" w:rsidRPr="00A4640D">
        <w:rPr>
          <w:rFonts w:ascii="Times New Roman" w:hAnsi="Times New Roman"/>
          <w:sz w:val="28"/>
          <w:szCs w:val="28"/>
        </w:rPr>
        <w:t>щие поколения россиян, их великие и славные дела на благо обустройства  От</w:t>
      </w:r>
      <w:r w:rsidR="00165423" w:rsidRPr="00A4640D">
        <w:rPr>
          <w:rFonts w:ascii="Times New Roman" w:hAnsi="Times New Roman"/>
          <w:sz w:val="28"/>
          <w:szCs w:val="28"/>
        </w:rPr>
        <w:t>е</w:t>
      </w:r>
      <w:r w:rsidR="00165423" w:rsidRPr="00A4640D">
        <w:rPr>
          <w:rFonts w:ascii="Times New Roman" w:hAnsi="Times New Roman"/>
          <w:sz w:val="28"/>
          <w:szCs w:val="28"/>
        </w:rPr>
        <w:lastRenderedPageBreak/>
        <w:t xml:space="preserve">чества. </w:t>
      </w:r>
    </w:p>
    <w:p w:rsidR="00165423" w:rsidRDefault="00165423" w:rsidP="00473469">
      <w:pPr>
        <w:spacing w:line="360" w:lineRule="auto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40D">
        <w:rPr>
          <w:rFonts w:ascii="Times New Roman" w:hAnsi="Times New Roman"/>
          <w:sz w:val="28"/>
          <w:szCs w:val="28"/>
        </w:rPr>
        <w:t xml:space="preserve"> На школу возложена великая ответственность за будущее наших детей, потому что только она сейчас осталась гарантом общественной нравс</w:t>
      </w:r>
      <w:r w:rsidRPr="00A4640D">
        <w:rPr>
          <w:rFonts w:ascii="Times New Roman" w:hAnsi="Times New Roman"/>
          <w:sz w:val="28"/>
          <w:szCs w:val="28"/>
        </w:rPr>
        <w:t>т</w:t>
      </w:r>
      <w:r w:rsidRPr="00A4640D">
        <w:rPr>
          <w:rFonts w:ascii="Times New Roman" w:hAnsi="Times New Roman"/>
          <w:sz w:val="28"/>
          <w:szCs w:val="28"/>
        </w:rPr>
        <w:t>венности. Осознавая это, государство впервые за последние годы сформулировало не пр</w:t>
      </w:r>
      <w:r w:rsidRPr="00A4640D">
        <w:rPr>
          <w:rFonts w:ascii="Times New Roman" w:hAnsi="Times New Roman"/>
          <w:sz w:val="28"/>
          <w:szCs w:val="28"/>
        </w:rPr>
        <w:t>о</w:t>
      </w:r>
      <w:r w:rsidRPr="00A4640D">
        <w:rPr>
          <w:rFonts w:ascii="Times New Roman" w:hAnsi="Times New Roman"/>
          <w:sz w:val="28"/>
          <w:szCs w:val="28"/>
        </w:rPr>
        <w:t>сто лозунговые, а впо</w:t>
      </w:r>
      <w:r w:rsidRPr="00A4640D">
        <w:rPr>
          <w:rFonts w:ascii="Times New Roman" w:hAnsi="Times New Roman"/>
          <w:sz w:val="28"/>
          <w:szCs w:val="28"/>
        </w:rPr>
        <w:t>л</w:t>
      </w:r>
      <w:r w:rsidRPr="00A4640D">
        <w:rPr>
          <w:rFonts w:ascii="Times New Roman" w:hAnsi="Times New Roman"/>
          <w:sz w:val="28"/>
          <w:szCs w:val="28"/>
        </w:rPr>
        <w:t xml:space="preserve">не реалистичные, конкретные, понимаемые приоритеты в духовно-нравственном, патриотическом воспитании.  В </w:t>
      </w:r>
      <w:r w:rsidR="00E07F44" w:rsidRPr="00A4640D">
        <w:rPr>
          <w:rFonts w:ascii="Times New Roman" w:hAnsi="Times New Roman"/>
          <w:sz w:val="28"/>
          <w:szCs w:val="28"/>
        </w:rPr>
        <w:t>г</w:t>
      </w:r>
      <w:r w:rsidRPr="00A4640D">
        <w:rPr>
          <w:rFonts w:ascii="Times New Roman" w:hAnsi="Times New Roman"/>
          <w:sz w:val="28"/>
          <w:szCs w:val="28"/>
        </w:rPr>
        <w:t>осударственной пр</w:t>
      </w:r>
      <w:r w:rsidRPr="00A4640D">
        <w:rPr>
          <w:rFonts w:ascii="Times New Roman" w:hAnsi="Times New Roman"/>
          <w:sz w:val="28"/>
          <w:szCs w:val="28"/>
        </w:rPr>
        <w:t>о</w:t>
      </w:r>
      <w:r w:rsidRPr="00A4640D">
        <w:rPr>
          <w:rFonts w:ascii="Times New Roman" w:hAnsi="Times New Roman"/>
          <w:sz w:val="28"/>
          <w:szCs w:val="28"/>
        </w:rPr>
        <w:t>грамме</w:t>
      </w:r>
      <w:r w:rsidR="00473469">
        <w:rPr>
          <w:rFonts w:ascii="Times New Roman" w:hAnsi="Times New Roman"/>
          <w:sz w:val="28"/>
          <w:szCs w:val="28"/>
        </w:rPr>
        <w:t xml:space="preserve"> «</w:t>
      </w:r>
      <w:r w:rsidR="00E07F44" w:rsidRPr="00A4640D">
        <w:rPr>
          <w:rFonts w:ascii="Times New Roman" w:hAnsi="Times New Roman"/>
          <w:sz w:val="28"/>
          <w:szCs w:val="28"/>
        </w:rPr>
        <w:t>Патриотического воспитания граждан Российской Федерации на 2016-2020 годы» читаем:</w:t>
      </w:r>
      <w:r w:rsidR="00E07F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07F44">
        <w:rPr>
          <w:rFonts w:ascii="Times New Roman" w:hAnsi="Times New Roman"/>
          <w:sz w:val="24"/>
          <w:szCs w:val="24"/>
        </w:rPr>
        <w:t>«</w:t>
      </w:r>
      <w:r w:rsidRPr="004C480D">
        <w:rPr>
          <w:rFonts w:ascii="Times New Roman" w:hAnsi="Times New Roman" w:cs="Times New Roman"/>
          <w:color w:val="000000"/>
          <w:sz w:val="28"/>
          <w:szCs w:val="28"/>
        </w:rPr>
        <w:t xml:space="preserve">Историческая миссия российского патриотизма заключается в том, что он как </w:t>
      </w:r>
      <w:r w:rsidRPr="00473469">
        <w:rPr>
          <w:rFonts w:ascii="Times New Roman" w:hAnsi="Times New Roman" w:cs="Times New Roman"/>
          <w:b/>
          <w:i/>
          <w:color w:val="000000"/>
          <w:sz w:val="28"/>
          <w:szCs w:val="28"/>
        </w:rPr>
        <w:t>духовный ориентир</w:t>
      </w:r>
      <w:r w:rsidRPr="004C480D">
        <w:rPr>
          <w:rFonts w:ascii="Times New Roman" w:hAnsi="Times New Roman" w:cs="Times New Roman"/>
          <w:color w:val="000000"/>
          <w:sz w:val="28"/>
          <w:szCs w:val="28"/>
        </w:rPr>
        <w:t xml:space="preserve"> совреме</w:t>
      </w:r>
      <w:r w:rsidRPr="004C480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4C480D">
        <w:rPr>
          <w:rFonts w:ascii="Times New Roman" w:hAnsi="Times New Roman" w:cs="Times New Roman"/>
          <w:color w:val="000000"/>
          <w:sz w:val="28"/>
          <w:szCs w:val="28"/>
        </w:rPr>
        <w:t>ных поколений граждан России возрождает и развивает в их чувствах, сознании, п</w:t>
      </w:r>
      <w:r w:rsidRPr="004C480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C480D">
        <w:rPr>
          <w:rFonts w:ascii="Times New Roman" w:hAnsi="Times New Roman" w:cs="Times New Roman"/>
          <w:color w:val="000000"/>
          <w:sz w:val="28"/>
          <w:szCs w:val="28"/>
        </w:rPr>
        <w:t>ступках, мотивах и смыслах деятельности героическое прошлое Ро</w:t>
      </w:r>
      <w:r w:rsidRPr="004C480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C480D">
        <w:rPr>
          <w:rFonts w:ascii="Times New Roman" w:hAnsi="Times New Roman" w:cs="Times New Roman"/>
          <w:color w:val="000000"/>
          <w:sz w:val="28"/>
          <w:szCs w:val="28"/>
        </w:rPr>
        <w:t>сии, основанное на приобщении к боевым и трудовым традициям, историческим свершениям в борьбе за свободу и незав</w:t>
      </w:r>
      <w:r w:rsidRPr="004C480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C480D">
        <w:rPr>
          <w:rFonts w:ascii="Times New Roman" w:hAnsi="Times New Roman" w:cs="Times New Roman"/>
          <w:color w:val="000000"/>
          <w:sz w:val="28"/>
          <w:szCs w:val="28"/>
        </w:rPr>
        <w:t>симость Отечества, учёте многогранных исторических, этнографических и кул</w:t>
      </w:r>
      <w:r w:rsidRPr="004C480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C480D">
        <w:rPr>
          <w:rFonts w:ascii="Times New Roman" w:hAnsi="Times New Roman" w:cs="Times New Roman"/>
          <w:color w:val="000000"/>
          <w:sz w:val="28"/>
          <w:szCs w:val="28"/>
        </w:rPr>
        <w:t>турных корней развития российского общества, духовного опыта</w:t>
      </w:r>
      <w:proofErr w:type="gramEnd"/>
      <w:r w:rsidRPr="004C480D">
        <w:rPr>
          <w:rFonts w:ascii="Times New Roman" w:hAnsi="Times New Roman" w:cs="Times New Roman"/>
          <w:color w:val="000000"/>
          <w:sz w:val="28"/>
          <w:szCs w:val="28"/>
        </w:rPr>
        <w:t xml:space="preserve"> Победы в Вел</w:t>
      </w:r>
      <w:r w:rsidRPr="004C480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C480D">
        <w:rPr>
          <w:rFonts w:ascii="Times New Roman" w:hAnsi="Times New Roman" w:cs="Times New Roman"/>
          <w:color w:val="000000"/>
          <w:sz w:val="28"/>
          <w:szCs w:val="28"/>
        </w:rPr>
        <w:t>кой Отечественной войне и самоотверженности воинов в послевоенных воор</w:t>
      </w:r>
      <w:r w:rsidRPr="004C480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C480D">
        <w:rPr>
          <w:rFonts w:ascii="Times New Roman" w:hAnsi="Times New Roman" w:cs="Times New Roman"/>
          <w:color w:val="000000"/>
          <w:sz w:val="28"/>
          <w:szCs w:val="28"/>
        </w:rPr>
        <w:t>жённых конфликтах. Весь ресурс, накопленный за героические годы борьбы и труда, обл</w:t>
      </w:r>
      <w:r w:rsidRPr="004C480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C480D">
        <w:rPr>
          <w:rFonts w:ascii="Times New Roman" w:hAnsi="Times New Roman" w:cs="Times New Roman"/>
          <w:color w:val="000000"/>
          <w:sz w:val="28"/>
          <w:szCs w:val="28"/>
        </w:rPr>
        <w:t>дает богатейшим воспитательным потенциалом и в целом активно используется для патриотического воспитания граждан Российской Федерации. Он и в дальнейшем будет являться основой разработки, апробации и внедрения инновационных технологий фо</w:t>
      </w:r>
      <w:r w:rsidRPr="004C480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C480D">
        <w:rPr>
          <w:rFonts w:ascii="Times New Roman" w:hAnsi="Times New Roman" w:cs="Times New Roman"/>
          <w:color w:val="000000"/>
          <w:sz w:val="28"/>
          <w:szCs w:val="28"/>
        </w:rPr>
        <w:t xml:space="preserve">мирования у современных поколений </w:t>
      </w:r>
      <w:proofErr w:type="gramStart"/>
      <w:r w:rsidRPr="004C480D">
        <w:rPr>
          <w:rFonts w:ascii="Times New Roman" w:hAnsi="Times New Roman" w:cs="Times New Roman"/>
          <w:color w:val="000000"/>
          <w:sz w:val="28"/>
          <w:szCs w:val="28"/>
        </w:rPr>
        <w:t>граждан России идеалов патриотических ценностей служения</w:t>
      </w:r>
      <w:proofErr w:type="gramEnd"/>
      <w:r w:rsidRPr="004C480D">
        <w:rPr>
          <w:rFonts w:ascii="Times New Roman" w:hAnsi="Times New Roman" w:cs="Times New Roman"/>
          <w:color w:val="000000"/>
          <w:sz w:val="28"/>
          <w:szCs w:val="28"/>
        </w:rPr>
        <w:t xml:space="preserve"> Отечеству и, прежде вс</w:t>
      </w:r>
      <w:r w:rsidRPr="004C480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C480D">
        <w:rPr>
          <w:rFonts w:ascii="Times New Roman" w:hAnsi="Times New Roman" w:cs="Times New Roman"/>
          <w:color w:val="000000"/>
          <w:sz w:val="28"/>
          <w:szCs w:val="28"/>
        </w:rPr>
        <w:t>го, готовности к его защите</w:t>
      </w:r>
      <w:r w:rsidR="00E07F44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A4640D" w:rsidRPr="00A4640D" w:rsidRDefault="00E07F44" w:rsidP="00473469">
      <w:pPr>
        <w:pStyle w:val="a7"/>
        <w:spacing w:line="360" w:lineRule="auto"/>
        <w:ind w:left="-142" w:firstLine="850"/>
        <w:jc w:val="both"/>
        <w:rPr>
          <w:color w:val="000000"/>
          <w:sz w:val="28"/>
          <w:szCs w:val="28"/>
        </w:rPr>
      </w:pPr>
      <w:r w:rsidRPr="00A4640D">
        <w:rPr>
          <w:sz w:val="28"/>
          <w:szCs w:val="28"/>
        </w:rPr>
        <w:t xml:space="preserve">Вместе с тем, </w:t>
      </w:r>
      <w:r w:rsidR="00C655EA" w:rsidRPr="00A4640D">
        <w:rPr>
          <w:sz w:val="28"/>
          <w:szCs w:val="28"/>
        </w:rPr>
        <w:t xml:space="preserve"> очевидно, что в обществе сократилось количество людей, способных и готовых воспринимать ценности патриотизма. Одной из причин этого является использование  в системе патриотического воспитания форм, методов и технологий, не учитывающих  (или делающих это формально) современные реалии.</w:t>
      </w:r>
      <w:r w:rsidR="00A4640D" w:rsidRPr="00A4640D">
        <w:rPr>
          <w:sz w:val="28"/>
          <w:szCs w:val="28"/>
        </w:rPr>
        <w:t xml:space="preserve"> В условиях второго десятилетия </w:t>
      </w:r>
      <w:r w:rsidR="00A4640D" w:rsidRPr="00A4640D">
        <w:rPr>
          <w:color w:val="000000"/>
          <w:sz w:val="28"/>
          <w:szCs w:val="28"/>
        </w:rPr>
        <w:t xml:space="preserve">XXI века воспитательные технологии должны соответствовать курсу на построение информационного, </w:t>
      </w:r>
      <w:r w:rsidR="00A4640D" w:rsidRPr="00A4640D">
        <w:rPr>
          <w:color w:val="000000"/>
          <w:sz w:val="28"/>
          <w:szCs w:val="28"/>
        </w:rPr>
        <w:lastRenderedPageBreak/>
        <w:t>инновационного общества.</w:t>
      </w:r>
      <w:r w:rsidR="00A4640D" w:rsidRPr="00A4640D">
        <w:rPr>
          <w:b/>
          <w:color w:val="000000"/>
          <w:sz w:val="28"/>
          <w:szCs w:val="28"/>
        </w:rPr>
        <w:t xml:space="preserve"> </w:t>
      </w:r>
      <w:proofErr w:type="spellStart"/>
      <w:r w:rsidR="00A4640D" w:rsidRPr="00A4640D">
        <w:rPr>
          <w:color w:val="000000"/>
          <w:sz w:val="28"/>
          <w:szCs w:val="28"/>
        </w:rPr>
        <w:t>Инновационность</w:t>
      </w:r>
      <w:proofErr w:type="spellEnd"/>
      <w:r w:rsidR="00A4640D" w:rsidRPr="00A4640D">
        <w:rPr>
          <w:color w:val="000000"/>
          <w:sz w:val="28"/>
          <w:szCs w:val="28"/>
        </w:rPr>
        <w:t xml:space="preserve"> патриотического воспитания как социального института должна создать возможности молодым людям выбирать своё будущее, связывая его с национальными интересами и перспективами развития страны.</w:t>
      </w:r>
    </w:p>
    <w:p w:rsidR="00E07F44" w:rsidRDefault="00A4640D" w:rsidP="001C6275">
      <w:pPr>
        <w:spacing w:line="36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Задача, поставленная государством, звучит предельно конкретно - </w:t>
      </w:r>
      <w:r w:rsidR="001C6275">
        <w:rPr>
          <w:rFonts w:ascii="Times New Roman" w:hAnsi="Times New Roman" w:cs="Times New Roman"/>
          <w:sz w:val="28"/>
          <w:szCs w:val="28"/>
        </w:rPr>
        <w:t>придать процессу патриотического воспитания инновационный характер на основе нау</w:t>
      </w:r>
      <w:r w:rsidR="001C6275">
        <w:rPr>
          <w:rFonts w:ascii="Times New Roman" w:hAnsi="Times New Roman" w:cs="Times New Roman"/>
          <w:sz w:val="28"/>
          <w:szCs w:val="28"/>
        </w:rPr>
        <w:t>ч</w:t>
      </w:r>
      <w:r w:rsidR="001C6275">
        <w:rPr>
          <w:rFonts w:ascii="Times New Roman" w:hAnsi="Times New Roman" w:cs="Times New Roman"/>
          <w:sz w:val="28"/>
          <w:szCs w:val="28"/>
        </w:rPr>
        <w:t>ной  методологической разработки  и реализации современных моделей воспит</w:t>
      </w:r>
      <w:r w:rsidR="001C6275">
        <w:rPr>
          <w:rFonts w:ascii="Times New Roman" w:hAnsi="Times New Roman" w:cs="Times New Roman"/>
          <w:sz w:val="28"/>
          <w:szCs w:val="28"/>
        </w:rPr>
        <w:t>а</w:t>
      </w:r>
      <w:r w:rsidR="001C6275">
        <w:rPr>
          <w:rFonts w:ascii="Times New Roman" w:hAnsi="Times New Roman" w:cs="Times New Roman"/>
          <w:sz w:val="28"/>
          <w:szCs w:val="28"/>
        </w:rPr>
        <w:t>ния на уровне институциональном, муниципальном, региональном и федерал</w:t>
      </w:r>
      <w:r w:rsidR="001C6275">
        <w:rPr>
          <w:rFonts w:ascii="Times New Roman" w:hAnsi="Times New Roman" w:cs="Times New Roman"/>
          <w:sz w:val="28"/>
          <w:szCs w:val="28"/>
        </w:rPr>
        <w:t>ь</w:t>
      </w:r>
      <w:r w:rsidR="001C6275">
        <w:rPr>
          <w:rFonts w:ascii="Times New Roman" w:hAnsi="Times New Roman" w:cs="Times New Roman"/>
          <w:sz w:val="28"/>
          <w:szCs w:val="28"/>
        </w:rPr>
        <w:t xml:space="preserve">ном. </w:t>
      </w:r>
      <w:r w:rsidR="00A837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748" w:rsidRDefault="00A83748" w:rsidP="001C6275">
      <w:pPr>
        <w:spacing w:line="36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живет и в плоскости ещё одной реалии – введение ФГОС нового поколения. Новый стандарт определяет современного человека </w:t>
      </w:r>
      <w:r w:rsidR="00AF5B96">
        <w:rPr>
          <w:rFonts w:ascii="Times New Roman" w:hAnsi="Times New Roman" w:cs="Times New Roman"/>
          <w:sz w:val="28"/>
          <w:szCs w:val="28"/>
        </w:rPr>
        <w:t xml:space="preserve">как личность, ориентированную </w:t>
      </w:r>
      <w:proofErr w:type="gramStart"/>
      <w:r w:rsidR="00AF5B96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83748" w:rsidRDefault="00AF5B96" w:rsidP="00A83748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новых технологий;</w:t>
      </w:r>
    </w:p>
    <w:p w:rsidR="00AF5B96" w:rsidRDefault="00AF5B96" w:rsidP="00A83748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ценности знаний;</w:t>
      </w:r>
    </w:p>
    <w:p w:rsidR="00AF5B96" w:rsidRDefault="00AF5B96" w:rsidP="00A83748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Активную жизненную позицию;</w:t>
      </w:r>
    </w:p>
    <w:p w:rsidR="00AF5B96" w:rsidRDefault="00AF5B96" w:rsidP="00A83748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Рациональное использование  ресурса времени;</w:t>
      </w:r>
    </w:p>
    <w:p w:rsidR="00AF5B96" w:rsidRDefault="00AF5B96" w:rsidP="00A83748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 своего будущего;</w:t>
      </w:r>
    </w:p>
    <w:p w:rsidR="00AF5B96" w:rsidRDefault="00AF5B96" w:rsidP="00A83748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Эффективное социальное сотрудничество;</w:t>
      </w:r>
    </w:p>
    <w:p w:rsidR="00AF5B96" w:rsidRDefault="00AF5B96" w:rsidP="00A83748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 образ жизни</w:t>
      </w:r>
    </w:p>
    <w:p w:rsidR="00AF5B96" w:rsidRDefault="00473469" w:rsidP="00AF5B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достичь</w:t>
      </w:r>
      <w:r w:rsidR="00AF5B96">
        <w:rPr>
          <w:rFonts w:ascii="Times New Roman" w:hAnsi="Times New Roman" w:cs="Times New Roman"/>
          <w:sz w:val="28"/>
          <w:szCs w:val="28"/>
        </w:rPr>
        <w:t>, что заложить в основу работы по достижению поставленных ц</w:t>
      </w:r>
      <w:r w:rsidR="00AF5B96">
        <w:rPr>
          <w:rFonts w:ascii="Times New Roman" w:hAnsi="Times New Roman" w:cs="Times New Roman"/>
          <w:sz w:val="28"/>
          <w:szCs w:val="28"/>
        </w:rPr>
        <w:t>е</w:t>
      </w:r>
      <w:r w:rsidR="00AF5B96">
        <w:rPr>
          <w:rFonts w:ascii="Times New Roman" w:hAnsi="Times New Roman" w:cs="Times New Roman"/>
          <w:sz w:val="28"/>
          <w:szCs w:val="28"/>
        </w:rPr>
        <w:t xml:space="preserve">лей?  В современных условиях возможен один ответ – СИСТЕМНО-ДЕЯТЕЛЬНОСТНЫЙ ПОДХОД В ПРОЦЕССЕ ГРАЖДАНСКО-ПАТРИОТИЧЕСКОГО ВОСПИТАНИЯ УЧАЩИХСЯ». </w:t>
      </w:r>
    </w:p>
    <w:p w:rsidR="00AF5B96" w:rsidRDefault="00AF5B96" w:rsidP="00AF5B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Системный подход еще в 70-ые годы  прошлого века</w:t>
      </w:r>
      <w:r w:rsidR="003934AF">
        <w:rPr>
          <w:rFonts w:ascii="Times New Roman" w:hAnsi="Times New Roman" w:cs="Times New Roman"/>
          <w:sz w:val="28"/>
          <w:szCs w:val="28"/>
        </w:rPr>
        <w:t xml:space="preserve"> приобрел статус о</w:t>
      </w:r>
      <w:r w:rsidR="003934AF">
        <w:rPr>
          <w:rFonts w:ascii="Times New Roman" w:hAnsi="Times New Roman" w:cs="Times New Roman"/>
          <w:sz w:val="28"/>
          <w:szCs w:val="28"/>
        </w:rPr>
        <w:t>б</w:t>
      </w:r>
      <w:r w:rsidR="003934AF">
        <w:rPr>
          <w:rFonts w:ascii="Times New Roman" w:hAnsi="Times New Roman" w:cs="Times New Roman"/>
          <w:sz w:val="28"/>
          <w:szCs w:val="28"/>
        </w:rPr>
        <w:t xml:space="preserve">щенаучного принципа, во всех науках, в меру их внутренних потребностей. Так что на современном этапе </w:t>
      </w:r>
      <w:r w:rsidR="003934AF" w:rsidRPr="003934AF">
        <w:rPr>
          <w:rFonts w:ascii="Times New Roman" w:hAnsi="Times New Roman" w:cs="Times New Roman"/>
          <w:i/>
          <w:sz w:val="28"/>
          <w:szCs w:val="28"/>
        </w:rPr>
        <w:t>теоретические</w:t>
      </w:r>
      <w:r w:rsidR="003934AF">
        <w:rPr>
          <w:rFonts w:ascii="Times New Roman" w:hAnsi="Times New Roman" w:cs="Times New Roman"/>
          <w:sz w:val="28"/>
          <w:szCs w:val="28"/>
        </w:rPr>
        <w:t xml:space="preserve"> основы системного подхода и испол</w:t>
      </w:r>
      <w:r w:rsidR="003934AF">
        <w:rPr>
          <w:rFonts w:ascii="Times New Roman" w:hAnsi="Times New Roman" w:cs="Times New Roman"/>
          <w:sz w:val="28"/>
          <w:szCs w:val="28"/>
        </w:rPr>
        <w:t>ь</w:t>
      </w:r>
      <w:r w:rsidR="003934AF">
        <w:rPr>
          <w:rFonts w:ascii="Times New Roman" w:hAnsi="Times New Roman" w:cs="Times New Roman"/>
          <w:sz w:val="28"/>
          <w:szCs w:val="28"/>
        </w:rPr>
        <w:t>зования его как метода широко разработаны. Мы в этом вопросе не первопр</w:t>
      </w:r>
      <w:r w:rsidR="003934AF">
        <w:rPr>
          <w:rFonts w:ascii="Times New Roman" w:hAnsi="Times New Roman" w:cs="Times New Roman"/>
          <w:sz w:val="28"/>
          <w:szCs w:val="28"/>
        </w:rPr>
        <w:t>о</w:t>
      </w:r>
      <w:r w:rsidR="003934AF">
        <w:rPr>
          <w:rFonts w:ascii="Times New Roman" w:hAnsi="Times New Roman" w:cs="Times New Roman"/>
          <w:sz w:val="28"/>
          <w:szCs w:val="28"/>
        </w:rPr>
        <w:lastRenderedPageBreak/>
        <w:t xml:space="preserve">ходцы. </w:t>
      </w:r>
      <w:r w:rsidR="00E03F8A">
        <w:rPr>
          <w:rFonts w:ascii="Times New Roman" w:hAnsi="Times New Roman" w:cs="Times New Roman"/>
          <w:sz w:val="28"/>
          <w:szCs w:val="28"/>
        </w:rPr>
        <w:t>Вопрос в том, что  общественная практика постоянно усложняется и тр</w:t>
      </w:r>
      <w:r w:rsidR="00E03F8A">
        <w:rPr>
          <w:rFonts w:ascii="Times New Roman" w:hAnsi="Times New Roman" w:cs="Times New Roman"/>
          <w:sz w:val="28"/>
          <w:szCs w:val="28"/>
        </w:rPr>
        <w:t>е</w:t>
      </w:r>
      <w:r w:rsidR="00E03F8A">
        <w:rPr>
          <w:rFonts w:ascii="Times New Roman" w:hAnsi="Times New Roman" w:cs="Times New Roman"/>
          <w:sz w:val="28"/>
          <w:szCs w:val="28"/>
        </w:rPr>
        <w:t>бует   использования теории системного подхода</w:t>
      </w:r>
      <w:r w:rsidR="00473469">
        <w:rPr>
          <w:rFonts w:ascii="Times New Roman" w:hAnsi="Times New Roman" w:cs="Times New Roman"/>
          <w:sz w:val="28"/>
          <w:szCs w:val="28"/>
        </w:rPr>
        <w:t>, для решения новых, неста</w:t>
      </w:r>
      <w:r w:rsidR="00473469">
        <w:rPr>
          <w:rFonts w:ascii="Times New Roman" w:hAnsi="Times New Roman" w:cs="Times New Roman"/>
          <w:sz w:val="28"/>
          <w:szCs w:val="28"/>
        </w:rPr>
        <w:t>н</w:t>
      </w:r>
      <w:r w:rsidR="00473469">
        <w:rPr>
          <w:rFonts w:ascii="Times New Roman" w:hAnsi="Times New Roman" w:cs="Times New Roman"/>
          <w:sz w:val="28"/>
          <w:szCs w:val="28"/>
        </w:rPr>
        <w:t xml:space="preserve">дартных задач. </w:t>
      </w:r>
    </w:p>
    <w:p w:rsidR="00473469" w:rsidRDefault="00473469" w:rsidP="00E267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Определим для себя сущность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ментом его является деятельность, </w:t>
      </w:r>
      <w:r w:rsidRPr="00C60400">
        <w:rPr>
          <w:rFonts w:ascii="Times New Roman" w:hAnsi="Times New Roman" w:cs="Times New Roman"/>
          <w:i/>
          <w:sz w:val="28"/>
          <w:szCs w:val="28"/>
        </w:rPr>
        <w:t>система действий</w:t>
      </w:r>
      <w:r w:rsidR="00C60400">
        <w:rPr>
          <w:rFonts w:ascii="Times New Roman" w:hAnsi="Times New Roman" w:cs="Times New Roman"/>
          <w:sz w:val="28"/>
          <w:szCs w:val="28"/>
        </w:rPr>
        <w:t>, направленная на резул</w:t>
      </w:r>
      <w:r w:rsidR="00C60400">
        <w:rPr>
          <w:rFonts w:ascii="Times New Roman" w:hAnsi="Times New Roman" w:cs="Times New Roman"/>
          <w:sz w:val="28"/>
          <w:szCs w:val="28"/>
        </w:rPr>
        <w:t>ь</w:t>
      </w:r>
      <w:r w:rsidR="00C60400">
        <w:rPr>
          <w:rFonts w:ascii="Times New Roman" w:hAnsi="Times New Roman" w:cs="Times New Roman"/>
          <w:sz w:val="28"/>
          <w:szCs w:val="28"/>
        </w:rPr>
        <w:t>таты: во-первых, вполне осязаемый «продукт»; во-вторых, ощущаемый субъе</w:t>
      </w:r>
      <w:r w:rsidR="00C60400">
        <w:rPr>
          <w:rFonts w:ascii="Times New Roman" w:hAnsi="Times New Roman" w:cs="Times New Roman"/>
          <w:sz w:val="28"/>
          <w:szCs w:val="28"/>
        </w:rPr>
        <w:t>к</w:t>
      </w:r>
      <w:r w:rsidR="00C60400">
        <w:rPr>
          <w:rFonts w:ascii="Times New Roman" w:hAnsi="Times New Roman" w:cs="Times New Roman"/>
          <w:sz w:val="28"/>
          <w:szCs w:val="28"/>
        </w:rPr>
        <w:t>тами воспитания (и педагогом и его подопечными) личностный рост, личнос</w:t>
      </w:r>
      <w:r w:rsidR="00C60400">
        <w:rPr>
          <w:rFonts w:ascii="Times New Roman" w:hAnsi="Times New Roman" w:cs="Times New Roman"/>
          <w:sz w:val="28"/>
          <w:szCs w:val="28"/>
        </w:rPr>
        <w:t>т</w:t>
      </w:r>
      <w:r w:rsidR="00C60400">
        <w:rPr>
          <w:rFonts w:ascii="Times New Roman" w:hAnsi="Times New Roman" w:cs="Times New Roman"/>
          <w:sz w:val="28"/>
          <w:szCs w:val="28"/>
        </w:rPr>
        <w:t>ные изменения (преодолел, смог, нашел в себе..!).   Именно в процессе деятел</w:t>
      </w:r>
      <w:r w:rsidR="00C60400">
        <w:rPr>
          <w:rFonts w:ascii="Times New Roman" w:hAnsi="Times New Roman" w:cs="Times New Roman"/>
          <w:sz w:val="28"/>
          <w:szCs w:val="28"/>
        </w:rPr>
        <w:t>ь</w:t>
      </w:r>
      <w:r w:rsidR="00C60400">
        <w:rPr>
          <w:rFonts w:ascii="Times New Roman" w:hAnsi="Times New Roman" w:cs="Times New Roman"/>
          <w:sz w:val="28"/>
          <w:szCs w:val="28"/>
        </w:rPr>
        <w:t>ности, на каждом её этапе, происходит трансформация знаемых, называемы</w:t>
      </w:r>
      <w:r w:rsidR="00DB32A0">
        <w:rPr>
          <w:rFonts w:ascii="Times New Roman" w:hAnsi="Times New Roman" w:cs="Times New Roman"/>
          <w:sz w:val="28"/>
          <w:szCs w:val="28"/>
        </w:rPr>
        <w:t xml:space="preserve">х идеалов и ценностей в реально </w:t>
      </w:r>
      <w:r w:rsidR="00C60400">
        <w:rPr>
          <w:rFonts w:ascii="Times New Roman" w:hAnsi="Times New Roman" w:cs="Times New Roman"/>
          <w:sz w:val="28"/>
          <w:szCs w:val="28"/>
        </w:rPr>
        <w:t xml:space="preserve">действующие и </w:t>
      </w:r>
      <w:proofErr w:type="spellStart"/>
      <w:r w:rsidR="00C60400">
        <w:rPr>
          <w:rFonts w:ascii="Times New Roman" w:hAnsi="Times New Roman" w:cs="Times New Roman"/>
          <w:sz w:val="28"/>
          <w:szCs w:val="28"/>
        </w:rPr>
        <w:t>смыслообразующие</w:t>
      </w:r>
      <w:proofErr w:type="spellEnd"/>
      <w:r w:rsidR="00C60400">
        <w:rPr>
          <w:rFonts w:ascii="Times New Roman" w:hAnsi="Times New Roman" w:cs="Times New Roman"/>
          <w:sz w:val="28"/>
          <w:szCs w:val="28"/>
        </w:rPr>
        <w:t xml:space="preserve"> мотивы п</w:t>
      </w:r>
      <w:r w:rsidR="00C60400">
        <w:rPr>
          <w:rFonts w:ascii="Times New Roman" w:hAnsi="Times New Roman" w:cs="Times New Roman"/>
          <w:sz w:val="28"/>
          <w:szCs w:val="28"/>
        </w:rPr>
        <w:t>о</w:t>
      </w:r>
      <w:r w:rsidR="00C60400">
        <w:rPr>
          <w:rFonts w:ascii="Times New Roman" w:hAnsi="Times New Roman" w:cs="Times New Roman"/>
          <w:sz w:val="28"/>
          <w:szCs w:val="28"/>
        </w:rPr>
        <w:t>ведения человека.</w:t>
      </w:r>
      <w:proofErr w:type="gramEnd"/>
      <w:r w:rsidR="00C60400">
        <w:rPr>
          <w:rFonts w:ascii="Times New Roman" w:hAnsi="Times New Roman" w:cs="Times New Roman"/>
          <w:sz w:val="28"/>
          <w:szCs w:val="28"/>
        </w:rPr>
        <w:t xml:space="preserve"> </w:t>
      </w:r>
      <w:r w:rsidR="001A6F49">
        <w:rPr>
          <w:rFonts w:ascii="Times New Roman" w:hAnsi="Times New Roman" w:cs="Times New Roman"/>
          <w:sz w:val="28"/>
          <w:szCs w:val="28"/>
        </w:rPr>
        <w:t xml:space="preserve"> Важно помнить, что в процессе обучения-воспитания три слагаемых. Первое –  организующая и направля</w:t>
      </w:r>
      <w:r w:rsidR="001A6F49">
        <w:rPr>
          <w:rFonts w:ascii="Times New Roman" w:hAnsi="Times New Roman" w:cs="Times New Roman"/>
          <w:sz w:val="28"/>
          <w:szCs w:val="28"/>
        </w:rPr>
        <w:t>ю</w:t>
      </w:r>
      <w:r w:rsidR="001A6F49">
        <w:rPr>
          <w:rFonts w:ascii="Times New Roman" w:hAnsi="Times New Roman" w:cs="Times New Roman"/>
          <w:sz w:val="28"/>
          <w:szCs w:val="28"/>
        </w:rPr>
        <w:t xml:space="preserve">щая </w:t>
      </w:r>
      <w:r w:rsidR="001A6F49" w:rsidRPr="00007AE4">
        <w:rPr>
          <w:rFonts w:ascii="Times New Roman" w:hAnsi="Times New Roman" w:cs="Times New Roman"/>
          <w:i/>
          <w:sz w:val="28"/>
          <w:szCs w:val="28"/>
        </w:rPr>
        <w:t>деятельность педагога</w:t>
      </w:r>
      <w:r w:rsidR="001A6F49">
        <w:rPr>
          <w:rFonts w:ascii="Times New Roman" w:hAnsi="Times New Roman" w:cs="Times New Roman"/>
          <w:sz w:val="28"/>
          <w:szCs w:val="28"/>
        </w:rPr>
        <w:t xml:space="preserve">, второе – </w:t>
      </w:r>
      <w:r w:rsidR="001A6F49" w:rsidRPr="00007AE4">
        <w:rPr>
          <w:rFonts w:ascii="Times New Roman" w:hAnsi="Times New Roman" w:cs="Times New Roman"/>
          <w:i/>
          <w:sz w:val="28"/>
          <w:szCs w:val="28"/>
        </w:rPr>
        <w:t>деятельность учащегося</w:t>
      </w:r>
      <w:r w:rsidR="001A6F49">
        <w:rPr>
          <w:rFonts w:ascii="Times New Roman" w:hAnsi="Times New Roman" w:cs="Times New Roman"/>
          <w:sz w:val="28"/>
          <w:szCs w:val="28"/>
        </w:rPr>
        <w:t xml:space="preserve">, </w:t>
      </w:r>
      <w:r w:rsidR="00007AE4">
        <w:rPr>
          <w:rFonts w:ascii="Times New Roman" w:hAnsi="Times New Roman" w:cs="Times New Roman"/>
          <w:sz w:val="28"/>
          <w:szCs w:val="28"/>
        </w:rPr>
        <w:t xml:space="preserve"> </w:t>
      </w:r>
      <w:r w:rsidR="001A6F49">
        <w:rPr>
          <w:rFonts w:ascii="Times New Roman" w:hAnsi="Times New Roman" w:cs="Times New Roman"/>
          <w:sz w:val="28"/>
          <w:szCs w:val="28"/>
        </w:rPr>
        <w:t>третье</w:t>
      </w:r>
      <w:r w:rsidR="00007AE4">
        <w:rPr>
          <w:rFonts w:ascii="Times New Roman" w:hAnsi="Times New Roman" w:cs="Times New Roman"/>
          <w:sz w:val="28"/>
          <w:szCs w:val="28"/>
        </w:rPr>
        <w:t xml:space="preserve"> слагаемое</w:t>
      </w:r>
      <w:r w:rsidR="001A6F49">
        <w:rPr>
          <w:rFonts w:ascii="Times New Roman" w:hAnsi="Times New Roman" w:cs="Times New Roman"/>
          <w:sz w:val="28"/>
          <w:szCs w:val="28"/>
        </w:rPr>
        <w:t xml:space="preserve"> – порождаемая в момент совместной работы  как энергия от столкновения, </w:t>
      </w:r>
      <w:proofErr w:type="spellStart"/>
      <w:r w:rsidR="00007AE4" w:rsidRPr="00007AE4">
        <w:rPr>
          <w:rFonts w:ascii="Times New Roman" w:hAnsi="Times New Roman" w:cs="Times New Roman"/>
          <w:i/>
          <w:sz w:val="28"/>
          <w:szCs w:val="28"/>
        </w:rPr>
        <w:t>креати</w:t>
      </w:r>
      <w:r w:rsidR="00007AE4" w:rsidRPr="00007AE4">
        <w:rPr>
          <w:rFonts w:ascii="Times New Roman" w:hAnsi="Times New Roman" w:cs="Times New Roman"/>
          <w:i/>
          <w:sz w:val="28"/>
          <w:szCs w:val="28"/>
        </w:rPr>
        <w:t>в</w:t>
      </w:r>
      <w:r w:rsidR="00007AE4" w:rsidRPr="00007AE4">
        <w:rPr>
          <w:rFonts w:ascii="Times New Roman" w:hAnsi="Times New Roman" w:cs="Times New Roman"/>
          <w:i/>
          <w:sz w:val="28"/>
          <w:szCs w:val="28"/>
        </w:rPr>
        <w:t>ность</w:t>
      </w:r>
      <w:proofErr w:type="spellEnd"/>
      <w:r w:rsidR="00007AE4" w:rsidRPr="00007AE4">
        <w:rPr>
          <w:rFonts w:ascii="Times New Roman" w:hAnsi="Times New Roman" w:cs="Times New Roman"/>
          <w:i/>
          <w:sz w:val="28"/>
          <w:szCs w:val="28"/>
        </w:rPr>
        <w:t xml:space="preserve"> творчества</w:t>
      </w:r>
      <w:r w:rsidR="00007AE4">
        <w:rPr>
          <w:rFonts w:ascii="Times New Roman" w:hAnsi="Times New Roman" w:cs="Times New Roman"/>
          <w:sz w:val="28"/>
          <w:szCs w:val="28"/>
        </w:rPr>
        <w:t>, т.е. порождение нового качества. Это замечательно, но в этом и трудность – т</w:t>
      </w:r>
      <w:r w:rsidR="00007AE4">
        <w:rPr>
          <w:rFonts w:ascii="Times New Roman" w:hAnsi="Times New Roman" w:cs="Times New Roman"/>
          <w:sz w:val="28"/>
          <w:szCs w:val="28"/>
        </w:rPr>
        <w:t>а</w:t>
      </w:r>
      <w:r w:rsidR="00007AE4">
        <w:rPr>
          <w:rFonts w:ascii="Times New Roman" w:hAnsi="Times New Roman" w:cs="Times New Roman"/>
          <w:sz w:val="28"/>
          <w:szCs w:val="28"/>
        </w:rPr>
        <w:t xml:space="preserve">кие моменты по настоящему уникальны и неповторимы каждый раз, </w:t>
      </w:r>
      <w:proofErr w:type="gramStart"/>
      <w:r w:rsidR="00007AE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07AE4">
        <w:rPr>
          <w:rFonts w:ascii="Times New Roman" w:hAnsi="Times New Roman" w:cs="Times New Roman"/>
          <w:sz w:val="28"/>
          <w:szCs w:val="28"/>
        </w:rPr>
        <w:t xml:space="preserve"> следов</w:t>
      </w:r>
      <w:r w:rsidR="00007AE4">
        <w:rPr>
          <w:rFonts w:ascii="Times New Roman" w:hAnsi="Times New Roman" w:cs="Times New Roman"/>
          <w:sz w:val="28"/>
          <w:szCs w:val="28"/>
        </w:rPr>
        <w:t>а</w:t>
      </w:r>
      <w:r w:rsidR="00007AE4">
        <w:rPr>
          <w:rFonts w:ascii="Times New Roman" w:hAnsi="Times New Roman" w:cs="Times New Roman"/>
          <w:sz w:val="28"/>
          <w:szCs w:val="28"/>
        </w:rPr>
        <w:t>тельно, их   невозможно создать, возможно лишь инициировать, создать усл</w:t>
      </w:r>
      <w:r w:rsidR="00007AE4">
        <w:rPr>
          <w:rFonts w:ascii="Times New Roman" w:hAnsi="Times New Roman" w:cs="Times New Roman"/>
          <w:sz w:val="28"/>
          <w:szCs w:val="28"/>
        </w:rPr>
        <w:t>о</w:t>
      </w:r>
      <w:r w:rsidR="00007AE4">
        <w:rPr>
          <w:rFonts w:ascii="Times New Roman" w:hAnsi="Times New Roman" w:cs="Times New Roman"/>
          <w:sz w:val="28"/>
          <w:szCs w:val="28"/>
        </w:rPr>
        <w:t>вия: интеллектуальные, психолог</w:t>
      </w:r>
      <w:r w:rsidR="00007AE4">
        <w:rPr>
          <w:rFonts w:ascii="Times New Roman" w:hAnsi="Times New Roman" w:cs="Times New Roman"/>
          <w:sz w:val="28"/>
          <w:szCs w:val="28"/>
        </w:rPr>
        <w:t>и</w:t>
      </w:r>
      <w:r w:rsidR="00007AE4">
        <w:rPr>
          <w:rFonts w:ascii="Times New Roman" w:hAnsi="Times New Roman" w:cs="Times New Roman"/>
          <w:sz w:val="28"/>
          <w:szCs w:val="28"/>
        </w:rPr>
        <w:t xml:space="preserve">ческие, эмоциональные, </w:t>
      </w:r>
      <w:proofErr w:type="spellStart"/>
      <w:r w:rsidR="00007AE4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="00007AE4">
        <w:rPr>
          <w:rFonts w:ascii="Times New Roman" w:hAnsi="Times New Roman" w:cs="Times New Roman"/>
          <w:sz w:val="28"/>
          <w:szCs w:val="28"/>
        </w:rPr>
        <w:t>.</w:t>
      </w:r>
    </w:p>
    <w:p w:rsidR="00B517DC" w:rsidRPr="00B517DC" w:rsidRDefault="00B517DC" w:rsidP="00E267FF">
      <w:pPr>
        <w:pStyle w:val="c10c13"/>
        <w:spacing w:line="360" w:lineRule="auto"/>
        <w:rPr>
          <w:rStyle w:val="c2c8c9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17DC">
        <w:rPr>
          <w:rStyle w:val="c2c8c9"/>
          <w:sz w:val="28"/>
          <w:szCs w:val="28"/>
        </w:rPr>
        <w:t xml:space="preserve">Реализация </w:t>
      </w:r>
      <w:proofErr w:type="spellStart"/>
      <w:r w:rsidRPr="00B517DC">
        <w:rPr>
          <w:rStyle w:val="c2c8c9"/>
          <w:sz w:val="28"/>
          <w:szCs w:val="28"/>
        </w:rPr>
        <w:t>деятельностного</w:t>
      </w:r>
      <w:proofErr w:type="spellEnd"/>
      <w:r w:rsidRPr="00B517DC">
        <w:rPr>
          <w:rStyle w:val="c2c8c9"/>
          <w:sz w:val="28"/>
          <w:szCs w:val="28"/>
        </w:rPr>
        <w:t xml:space="preserve"> подхода  обучения  опирается на следующие мет</w:t>
      </w:r>
      <w:r w:rsidRPr="00B517DC">
        <w:rPr>
          <w:rStyle w:val="c2c8c9"/>
          <w:sz w:val="28"/>
          <w:szCs w:val="28"/>
        </w:rPr>
        <w:t>о</w:t>
      </w:r>
      <w:r w:rsidRPr="00B517DC">
        <w:rPr>
          <w:rStyle w:val="c2c8c9"/>
          <w:sz w:val="28"/>
          <w:szCs w:val="28"/>
        </w:rPr>
        <w:t>ды:</w:t>
      </w:r>
    </w:p>
    <w:p w:rsidR="00B517DC" w:rsidRPr="00AA5BA0" w:rsidRDefault="00B517DC" w:rsidP="00AA5BA0">
      <w:pPr>
        <w:pStyle w:val="ad"/>
        <w:rPr>
          <w:rStyle w:val="c2c8c9"/>
          <w:rFonts w:ascii="Times New Roman" w:hAnsi="Times New Roman" w:cs="Times New Roman"/>
          <w:sz w:val="28"/>
          <w:szCs w:val="28"/>
        </w:rPr>
      </w:pPr>
      <w:r w:rsidRPr="00AA5BA0">
        <w:rPr>
          <w:rStyle w:val="c2c8c9"/>
          <w:rFonts w:ascii="Times New Roman" w:hAnsi="Times New Roman" w:cs="Times New Roman"/>
          <w:sz w:val="28"/>
          <w:szCs w:val="28"/>
        </w:rPr>
        <w:t>- проектный</w:t>
      </w:r>
    </w:p>
    <w:p w:rsidR="00B517DC" w:rsidRPr="00AA5BA0" w:rsidRDefault="00B517DC" w:rsidP="00AA5BA0">
      <w:pPr>
        <w:pStyle w:val="ad"/>
        <w:rPr>
          <w:rStyle w:val="c2c8c9"/>
          <w:rFonts w:ascii="Times New Roman" w:hAnsi="Times New Roman" w:cs="Times New Roman"/>
          <w:sz w:val="28"/>
          <w:szCs w:val="28"/>
        </w:rPr>
      </w:pPr>
      <w:r w:rsidRPr="00AA5BA0">
        <w:rPr>
          <w:rStyle w:val="c2c8c9"/>
          <w:rFonts w:ascii="Times New Roman" w:hAnsi="Times New Roman" w:cs="Times New Roman"/>
          <w:sz w:val="28"/>
          <w:szCs w:val="28"/>
        </w:rPr>
        <w:t>- ролевые \ деловые игры</w:t>
      </w:r>
    </w:p>
    <w:p w:rsidR="00B517DC" w:rsidRPr="00AA5BA0" w:rsidRDefault="00B517DC" w:rsidP="00AA5BA0">
      <w:pPr>
        <w:pStyle w:val="ad"/>
        <w:rPr>
          <w:rStyle w:val="c2c8c9"/>
          <w:rFonts w:ascii="Times New Roman" w:hAnsi="Times New Roman" w:cs="Times New Roman"/>
          <w:sz w:val="28"/>
          <w:szCs w:val="28"/>
        </w:rPr>
      </w:pPr>
      <w:r w:rsidRPr="00AA5BA0">
        <w:rPr>
          <w:rStyle w:val="c2c8c9"/>
          <w:rFonts w:ascii="Times New Roman" w:hAnsi="Times New Roman" w:cs="Times New Roman"/>
          <w:sz w:val="28"/>
          <w:szCs w:val="28"/>
        </w:rPr>
        <w:t>- проблемный метод</w:t>
      </w:r>
    </w:p>
    <w:p w:rsidR="00B517DC" w:rsidRPr="00AA5BA0" w:rsidRDefault="00B517DC" w:rsidP="00AA5BA0">
      <w:pPr>
        <w:pStyle w:val="ad"/>
        <w:rPr>
          <w:rStyle w:val="c2c8c9"/>
          <w:rFonts w:ascii="Times New Roman" w:hAnsi="Times New Roman" w:cs="Times New Roman"/>
          <w:sz w:val="28"/>
          <w:szCs w:val="28"/>
        </w:rPr>
      </w:pPr>
      <w:r w:rsidRPr="00AA5BA0">
        <w:rPr>
          <w:rStyle w:val="c2c8c9"/>
          <w:rFonts w:ascii="Times New Roman" w:hAnsi="Times New Roman" w:cs="Times New Roman"/>
          <w:sz w:val="28"/>
          <w:szCs w:val="28"/>
        </w:rPr>
        <w:t>- технология развития критического мышления через чтение и письмо</w:t>
      </w:r>
    </w:p>
    <w:p w:rsidR="00B517DC" w:rsidRPr="00AA5BA0" w:rsidRDefault="00B517DC" w:rsidP="00AA5BA0">
      <w:pPr>
        <w:pStyle w:val="ad"/>
        <w:rPr>
          <w:rStyle w:val="c2c8c9"/>
          <w:rFonts w:ascii="Times New Roman" w:hAnsi="Times New Roman" w:cs="Times New Roman"/>
          <w:sz w:val="28"/>
          <w:szCs w:val="28"/>
        </w:rPr>
      </w:pPr>
      <w:r w:rsidRPr="00AA5BA0">
        <w:rPr>
          <w:rStyle w:val="c2c8c9"/>
          <w:rFonts w:ascii="Times New Roman" w:hAnsi="Times New Roman" w:cs="Times New Roman"/>
          <w:sz w:val="28"/>
          <w:szCs w:val="28"/>
        </w:rPr>
        <w:t>- исследовательский метод</w:t>
      </w:r>
    </w:p>
    <w:p w:rsidR="00B517DC" w:rsidRPr="00AA5BA0" w:rsidRDefault="00B517DC" w:rsidP="00AA5BA0">
      <w:pPr>
        <w:pStyle w:val="ad"/>
        <w:rPr>
          <w:rStyle w:val="c2c8c9"/>
          <w:rFonts w:ascii="Times New Roman" w:hAnsi="Times New Roman" w:cs="Times New Roman"/>
          <w:sz w:val="28"/>
          <w:szCs w:val="28"/>
        </w:rPr>
      </w:pPr>
      <w:r w:rsidRPr="00AA5BA0">
        <w:rPr>
          <w:rStyle w:val="c2c8c9"/>
          <w:rFonts w:ascii="Times New Roman" w:hAnsi="Times New Roman" w:cs="Times New Roman"/>
          <w:sz w:val="28"/>
          <w:szCs w:val="28"/>
        </w:rPr>
        <w:t>- метод решения практических задач</w:t>
      </w:r>
    </w:p>
    <w:p w:rsidR="00B517DC" w:rsidRPr="00AA5BA0" w:rsidRDefault="00B517DC" w:rsidP="00AA5BA0">
      <w:pPr>
        <w:pStyle w:val="ad"/>
        <w:rPr>
          <w:rStyle w:val="c2c8c9"/>
          <w:rFonts w:ascii="Times New Roman" w:hAnsi="Times New Roman" w:cs="Times New Roman"/>
          <w:sz w:val="28"/>
          <w:szCs w:val="28"/>
        </w:rPr>
      </w:pPr>
      <w:r w:rsidRPr="00AA5BA0">
        <w:rPr>
          <w:rStyle w:val="c2c8c9"/>
          <w:rFonts w:ascii="Times New Roman" w:hAnsi="Times New Roman" w:cs="Times New Roman"/>
          <w:sz w:val="28"/>
          <w:szCs w:val="28"/>
        </w:rPr>
        <w:t>- коллективной творческой деятельности</w:t>
      </w:r>
    </w:p>
    <w:p w:rsidR="00B517DC" w:rsidRPr="00AA5BA0" w:rsidRDefault="00B517DC" w:rsidP="00AA5BA0">
      <w:pPr>
        <w:pStyle w:val="ad"/>
        <w:rPr>
          <w:rStyle w:val="c2c8c9"/>
          <w:rFonts w:ascii="Times New Roman" w:hAnsi="Times New Roman" w:cs="Times New Roman"/>
          <w:sz w:val="28"/>
          <w:szCs w:val="28"/>
        </w:rPr>
      </w:pPr>
      <w:r w:rsidRPr="00AA5BA0">
        <w:rPr>
          <w:rStyle w:val="c2c8c9"/>
          <w:rFonts w:ascii="Times New Roman" w:hAnsi="Times New Roman" w:cs="Times New Roman"/>
          <w:sz w:val="28"/>
          <w:szCs w:val="28"/>
        </w:rPr>
        <w:t>- поисковый метод</w:t>
      </w:r>
    </w:p>
    <w:p w:rsidR="00B517DC" w:rsidRPr="00AA5BA0" w:rsidRDefault="00B517DC" w:rsidP="00AA5BA0">
      <w:pPr>
        <w:pStyle w:val="ad"/>
        <w:rPr>
          <w:rStyle w:val="c2c8c9"/>
          <w:rFonts w:ascii="Times New Roman" w:hAnsi="Times New Roman" w:cs="Times New Roman"/>
          <w:sz w:val="28"/>
          <w:szCs w:val="28"/>
        </w:rPr>
      </w:pPr>
      <w:r w:rsidRPr="00AA5BA0">
        <w:rPr>
          <w:rStyle w:val="c2c8c9"/>
          <w:rFonts w:ascii="Times New Roman" w:hAnsi="Times New Roman" w:cs="Times New Roman"/>
          <w:sz w:val="28"/>
          <w:szCs w:val="28"/>
        </w:rPr>
        <w:t>- дискуссионный метод</w:t>
      </w:r>
    </w:p>
    <w:p w:rsidR="00B517DC" w:rsidRPr="00AA5BA0" w:rsidRDefault="00B517DC" w:rsidP="00AA5BA0">
      <w:pPr>
        <w:pStyle w:val="ad"/>
        <w:rPr>
          <w:rStyle w:val="c2c8c9"/>
          <w:rFonts w:ascii="Times New Roman" w:hAnsi="Times New Roman" w:cs="Times New Roman"/>
          <w:sz w:val="28"/>
          <w:szCs w:val="28"/>
        </w:rPr>
      </w:pPr>
      <w:r w:rsidRPr="00AA5BA0">
        <w:rPr>
          <w:rStyle w:val="c2c8c9"/>
          <w:rFonts w:ascii="Times New Roman" w:hAnsi="Times New Roman" w:cs="Times New Roman"/>
          <w:sz w:val="28"/>
          <w:szCs w:val="28"/>
        </w:rPr>
        <w:t>- коммуникативный</w:t>
      </w:r>
    </w:p>
    <w:p w:rsidR="00B517DC" w:rsidRDefault="00B517DC" w:rsidP="00F65E74">
      <w:pPr>
        <w:pStyle w:val="c10c13"/>
        <w:spacing w:line="360" w:lineRule="auto"/>
        <w:ind w:firstLine="708"/>
        <w:jc w:val="both"/>
        <w:rPr>
          <w:rStyle w:val="c2c8c9"/>
          <w:sz w:val="28"/>
          <w:szCs w:val="28"/>
        </w:rPr>
      </w:pPr>
      <w:r>
        <w:rPr>
          <w:rStyle w:val="c2c8c9"/>
          <w:sz w:val="28"/>
          <w:szCs w:val="28"/>
        </w:rPr>
        <w:lastRenderedPageBreak/>
        <w:t>Предпочтение, однако,</w:t>
      </w:r>
      <w:r w:rsidRPr="003C41C6">
        <w:rPr>
          <w:rStyle w:val="c2c8c9"/>
          <w:sz w:val="28"/>
          <w:szCs w:val="28"/>
        </w:rPr>
        <w:t xml:space="preserve"> отдается </w:t>
      </w:r>
      <w:r w:rsidRPr="00370830">
        <w:rPr>
          <w:rStyle w:val="c2c8c9"/>
          <w:b/>
          <w:sz w:val="28"/>
          <w:szCs w:val="28"/>
        </w:rPr>
        <w:t>проектному методу</w:t>
      </w:r>
      <w:r w:rsidRPr="003C41C6">
        <w:rPr>
          <w:rStyle w:val="c2c8c9"/>
          <w:sz w:val="28"/>
          <w:szCs w:val="28"/>
        </w:rPr>
        <w:t xml:space="preserve"> как самому интегр</w:t>
      </w:r>
      <w:r w:rsidRPr="003C41C6">
        <w:rPr>
          <w:rStyle w:val="c2c8c9"/>
          <w:sz w:val="28"/>
          <w:szCs w:val="28"/>
        </w:rPr>
        <w:t>а</w:t>
      </w:r>
      <w:r w:rsidRPr="003C41C6">
        <w:rPr>
          <w:rStyle w:val="c2c8c9"/>
          <w:sz w:val="28"/>
          <w:szCs w:val="28"/>
        </w:rPr>
        <w:t>тивному из всех названных (включает в себя</w:t>
      </w:r>
      <w:r>
        <w:rPr>
          <w:rStyle w:val="c2c8c9"/>
          <w:sz w:val="28"/>
          <w:szCs w:val="28"/>
        </w:rPr>
        <w:t xml:space="preserve"> элементы всех названных методик). </w:t>
      </w:r>
      <w:r w:rsidR="007E4CA3">
        <w:rPr>
          <w:rStyle w:val="c2c8c9"/>
          <w:sz w:val="28"/>
          <w:szCs w:val="28"/>
        </w:rPr>
        <w:t xml:space="preserve"> В нем заложен фундаментальный принцип научного подхода к изучаемому  (и</w:t>
      </w:r>
      <w:r w:rsidR="007E4CA3">
        <w:rPr>
          <w:rStyle w:val="c2c8c9"/>
          <w:sz w:val="28"/>
          <w:szCs w:val="28"/>
        </w:rPr>
        <w:t>с</w:t>
      </w:r>
      <w:r w:rsidR="007E4CA3">
        <w:rPr>
          <w:rStyle w:val="c2c8c9"/>
          <w:sz w:val="28"/>
          <w:szCs w:val="28"/>
        </w:rPr>
        <w:t>следуемому, разрабатываемому</w:t>
      </w:r>
      <w:proofErr w:type="gramStart"/>
      <w:r w:rsidR="007E4CA3">
        <w:rPr>
          <w:rStyle w:val="c2c8c9"/>
          <w:sz w:val="28"/>
          <w:szCs w:val="28"/>
        </w:rPr>
        <w:t xml:space="preserve"> )</w:t>
      </w:r>
      <w:proofErr w:type="gramEnd"/>
      <w:r w:rsidR="007E4CA3">
        <w:rPr>
          <w:rStyle w:val="c2c8c9"/>
          <w:sz w:val="28"/>
          <w:szCs w:val="28"/>
        </w:rPr>
        <w:t xml:space="preserve"> объекту  как к целостной, но иерархически с</w:t>
      </w:r>
      <w:r w:rsidR="007E4CA3">
        <w:rPr>
          <w:rStyle w:val="c2c8c9"/>
          <w:sz w:val="28"/>
          <w:szCs w:val="28"/>
        </w:rPr>
        <w:t>о</w:t>
      </w:r>
      <w:r w:rsidR="007E4CA3">
        <w:rPr>
          <w:rStyle w:val="c2c8c9"/>
          <w:sz w:val="28"/>
          <w:szCs w:val="28"/>
        </w:rPr>
        <w:t>подчиненной системе, элементы которой взаимодействуют подчиняясь внутре</w:t>
      </w:r>
      <w:r w:rsidR="007E4CA3">
        <w:rPr>
          <w:rStyle w:val="c2c8c9"/>
          <w:sz w:val="28"/>
          <w:szCs w:val="28"/>
        </w:rPr>
        <w:t>н</w:t>
      </w:r>
      <w:r w:rsidR="007E4CA3">
        <w:rPr>
          <w:rStyle w:val="c2c8c9"/>
          <w:sz w:val="28"/>
          <w:szCs w:val="28"/>
        </w:rPr>
        <w:t xml:space="preserve">ней объективной логике. </w:t>
      </w:r>
    </w:p>
    <w:p w:rsidR="007E4CA3" w:rsidRDefault="007E4CA3" w:rsidP="00F65E74">
      <w:pPr>
        <w:pStyle w:val="c10c13"/>
        <w:spacing w:line="360" w:lineRule="auto"/>
        <w:ind w:firstLine="708"/>
        <w:jc w:val="both"/>
        <w:rPr>
          <w:rStyle w:val="c2c8c9"/>
          <w:sz w:val="28"/>
          <w:szCs w:val="28"/>
        </w:rPr>
      </w:pPr>
      <w:r>
        <w:rPr>
          <w:rStyle w:val="c2c8c9"/>
          <w:sz w:val="28"/>
          <w:szCs w:val="28"/>
        </w:rPr>
        <w:t xml:space="preserve">Проектный метод заложен нами в работу традиционных </w:t>
      </w:r>
      <w:r w:rsidR="00A46B9D">
        <w:rPr>
          <w:rStyle w:val="c2c8c9"/>
          <w:sz w:val="28"/>
          <w:szCs w:val="28"/>
        </w:rPr>
        <w:t>форм организации вн</w:t>
      </w:r>
      <w:r w:rsidR="00A46B9D">
        <w:rPr>
          <w:rStyle w:val="c2c8c9"/>
          <w:sz w:val="28"/>
          <w:szCs w:val="28"/>
        </w:rPr>
        <w:t>е</w:t>
      </w:r>
      <w:r w:rsidR="00A46B9D">
        <w:rPr>
          <w:rStyle w:val="c2c8c9"/>
          <w:sz w:val="28"/>
          <w:szCs w:val="28"/>
        </w:rPr>
        <w:t>классной патриотической работы:</w:t>
      </w:r>
    </w:p>
    <w:p w:rsidR="00A46B9D" w:rsidRDefault="00A46B9D" w:rsidP="00F65E74">
      <w:pPr>
        <w:pStyle w:val="c10c13"/>
        <w:numPr>
          <w:ilvl w:val="0"/>
          <w:numId w:val="7"/>
        </w:numPr>
        <w:spacing w:line="360" w:lineRule="auto"/>
        <w:jc w:val="both"/>
        <w:rPr>
          <w:rStyle w:val="c2c8c9"/>
          <w:sz w:val="28"/>
          <w:szCs w:val="28"/>
        </w:rPr>
      </w:pPr>
      <w:r>
        <w:rPr>
          <w:rStyle w:val="c2c8c9"/>
          <w:sz w:val="28"/>
          <w:szCs w:val="28"/>
        </w:rPr>
        <w:t>Подготовка к общешкольным и районным мероприятиям патриотич</w:t>
      </w:r>
      <w:r>
        <w:rPr>
          <w:rStyle w:val="c2c8c9"/>
          <w:sz w:val="28"/>
          <w:szCs w:val="28"/>
        </w:rPr>
        <w:t>е</w:t>
      </w:r>
      <w:r>
        <w:rPr>
          <w:rStyle w:val="c2c8c9"/>
          <w:sz w:val="28"/>
          <w:szCs w:val="28"/>
        </w:rPr>
        <w:t xml:space="preserve">ской направленности </w:t>
      </w:r>
    </w:p>
    <w:p w:rsidR="00A46B9D" w:rsidRDefault="00A46B9D" w:rsidP="00F65E74">
      <w:pPr>
        <w:pStyle w:val="c10c13"/>
        <w:numPr>
          <w:ilvl w:val="0"/>
          <w:numId w:val="7"/>
        </w:numPr>
        <w:spacing w:line="360" w:lineRule="auto"/>
        <w:jc w:val="both"/>
        <w:rPr>
          <w:rStyle w:val="c2c8c9"/>
          <w:sz w:val="28"/>
          <w:szCs w:val="28"/>
        </w:rPr>
      </w:pPr>
      <w:r>
        <w:rPr>
          <w:rStyle w:val="c2c8c9"/>
          <w:sz w:val="28"/>
          <w:szCs w:val="28"/>
        </w:rPr>
        <w:t>Кружковая работа «Нижегородский краевед», «Современная Ро</w:t>
      </w:r>
      <w:r>
        <w:rPr>
          <w:rStyle w:val="c2c8c9"/>
          <w:sz w:val="28"/>
          <w:szCs w:val="28"/>
        </w:rPr>
        <w:t>с</w:t>
      </w:r>
      <w:r>
        <w:rPr>
          <w:rStyle w:val="c2c8c9"/>
          <w:sz w:val="28"/>
          <w:szCs w:val="28"/>
        </w:rPr>
        <w:t>сия».</w:t>
      </w:r>
      <w:r w:rsidR="00B60B43">
        <w:rPr>
          <w:rStyle w:val="c2c8c9"/>
          <w:sz w:val="28"/>
          <w:szCs w:val="28"/>
        </w:rPr>
        <w:t xml:space="preserve"> В этом пространстве мы значительно расширили тематику, сместили её в область истории науки. Шухов Владимир Григорьевич, Келдыш Мст</w:t>
      </w:r>
      <w:r w:rsidR="00B60B43">
        <w:rPr>
          <w:rStyle w:val="c2c8c9"/>
          <w:sz w:val="28"/>
          <w:szCs w:val="28"/>
        </w:rPr>
        <w:t>и</w:t>
      </w:r>
      <w:r w:rsidR="00B60B43">
        <w:rPr>
          <w:rStyle w:val="c2c8c9"/>
          <w:sz w:val="28"/>
          <w:szCs w:val="28"/>
        </w:rPr>
        <w:t>слав Всеволодович, Жуковский Николай Егорович, Циолковский Ко</w:t>
      </w:r>
      <w:r w:rsidR="00B60B43">
        <w:rPr>
          <w:rStyle w:val="c2c8c9"/>
          <w:sz w:val="28"/>
          <w:szCs w:val="28"/>
        </w:rPr>
        <w:t>н</w:t>
      </w:r>
      <w:r w:rsidR="00B60B43">
        <w:rPr>
          <w:rStyle w:val="c2c8c9"/>
          <w:sz w:val="28"/>
          <w:szCs w:val="28"/>
        </w:rPr>
        <w:t>стантин Эдуардович, Королев Сергей Павлович, Попов Александр Ст</w:t>
      </w:r>
      <w:r w:rsidR="00B60B43">
        <w:rPr>
          <w:rStyle w:val="c2c8c9"/>
          <w:sz w:val="28"/>
          <w:szCs w:val="28"/>
        </w:rPr>
        <w:t>е</w:t>
      </w:r>
      <w:r w:rsidR="00B60B43">
        <w:rPr>
          <w:rStyle w:val="c2c8c9"/>
          <w:sz w:val="28"/>
          <w:szCs w:val="28"/>
        </w:rPr>
        <w:t xml:space="preserve">панович, Леонов Алексей Архипович.  </w:t>
      </w:r>
    </w:p>
    <w:p w:rsidR="00A46B9D" w:rsidRDefault="00A46B9D" w:rsidP="00F65E74">
      <w:pPr>
        <w:pStyle w:val="c10c13"/>
        <w:numPr>
          <w:ilvl w:val="0"/>
          <w:numId w:val="7"/>
        </w:numPr>
        <w:spacing w:line="360" w:lineRule="auto"/>
        <w:jc w:val="both"/>
        <w:rPr>
          <w:rStyle w:val="c2c8c9"/>
          <w:sz w:val="28"/>
          <w:szCs w:val="28"/>
        </w:rPr>
      </w:pPr>
      <w:r>
        <w:rPr>
          <w:rStyle w:val="c2c8c9"/>
          <w:sz w:val="28"/>
          <w:szCs w:val="28"/>
        </w:rPr>
        <w:t>Работа школьного музея</w:t>
      </w:r>
      <w:r w:rsidR="00B60B43">
        <w:rPr>
          <w:rStyle w:val="c2c8c9"/>
          <w:sz w:val="28"/>
          <w:szCs w:val="28"/>
        </w:rPr>
        <w:t xml:space="preserve"> «Археологическое прошлое Нижегородского края»</w:t>
      </w:r>
      <w:r>
        <w:rPr>
          <w:rStyle w:val="c2c8c9"/>
          <w:sz w:val="28"/>
          <w:szCs w:val="28"/>
        </w:rPr>
        <w:t xml:space="preserve"> и постоянно действующей выставки</w:t>
      </w:r>
      <w:r w:rsidR="00B60B43">
        <w:rPr>
          <w:rStyle w:val="c2c8c9"/>
          <w:sz w:val="28"/>
          <w:szCs w:val="28"/>
        </w:rPr>
        <w:t xml:space="preserve"> «Увенчанные Поб</w:t>
      </w:r>
      <w:r w:rsidR="00B60B43">
        <w:rPr>
          <w:rStyle w:val="c2c8c9"/>
          <w:sz w:val="28"/>
          <w:szCs w:val="28"/>
        </w:rPr>
        <w:t>е</w:t>
      </w:r>
      <w:r w:rsidR="00B60B43">
        <w:rPr>
          <w:rStyle w:val="c2c8c9"/>
          <w:sz w:val="28"/>
          <w:szCs w:val="28"/>
        </w:rPr>
        <w:t>дой».</w:t>
      </w:r>
    </w:p>
    <w:p w:rsidR="00A46B9D" w:rsidRDefault="00A46B9D" w:rsidP="00F65E74">
      <w:pPr>
        <w:pStyle w:val="c10c13"/>
        <w:numPr>
          <w:ilvl w:val="0"/>
          <w:numId w:val="7"/>
        </w:numPr>
        <w:spacing w:line="360" w:lineRule="auto"/>
        <w:jc w:val="both"/>
        <w:rPr>
          <w:rStyle w:val="c2c8c9"/>
          <w:sz w:val="28"/>
          <w:szCs w:val="28"/>
        </w:rPr>
      </w:pPr>
      <w:r>
        <w:rPr>
          <w:rStyle w:val="c2c8c9"/>
          <w:sz w:val="28"/>
          <w:szCs w:val="28"/>
        </w:rPr>
        <w:t>Волонтерское движение «Открытые сердца»</w:t>
      </w:r>
      <w:r w:rsidR="0067753C">
        <w:rPr>
          <w:rStyle w:val="c2c8c9"/>
          <w:sz w:val="28"/>
          <w:szCs w:val="28"/>
        </w:rPr>
        <w:t>.</w:t>
      </w:r>
    </w:p>
    <w:p w:rsidR="00E267FF" w:rsidRPr="00464C78" w:rsidRDefault="0067753C" w:rsidP="00F65E74">
      <w:pPr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67753C">
        <w:rPr>
          <w:rFonts w:ascii="Times New Roman" w:hAnsi="Times New Roman" w:cs="Times New Roman"/>
          <w:sz w:val="28"/>
          <w:szCs w:val="28"/>
        </w:rPr>
        <w:t xml:space="preserve">Итак, </w:t>
      </w:r>
      <w:proofErr w:type="spellStart"/>
      <w:r w:rsidRPr="0067753C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67753C">
        <w:rPr>
          <w:rFonts w:ascii="Times New Roman" w:hAnsi="Times New Roman" w:cs="Times New Roman"/>
          <w:sz w:val="28"/>
          <w:szCs w:val="28"/>
        </w:rPr>
        <w:t xml:space="preserve"> подход в </w:t>
      </w:r>
      <w:r>
        <w:rPr>
          <w:rFonts w:ascii="Times New Roman" w:hAnsi="Times New Roman" w:cs="Times New Roman"/>
          <w:sz w:val="28"/>
          <w:szCs w:val="28"/>
        </w:rPr>
        <w:t xml:space="preserve"> воспитании и </w:t>
      </w:r>
      <w:r w:rsidRPr="0067753C">
        <w:rPr>
          <w:rFonts w:ascii="Times New Roman" w:hAnsi="Times New Roman" w:cs="Times New Roman"/>
          <w:sz w:val="28"/>
          <w:szCs w:val="28"/>
        </w:rPr>
        <w:t xml:space="preserve">образовании – это не совокупность образовательных технологий, методов и приемов, это </w:t>
      </w:r>
      <w:r w:rsidRPr="00E267FF">
        <w:rPr>
          <w:rFonts w:ascii="Times New Roman" w:hAnsi="Times New Roman" w:cs="Times New Roman"/>
          <w:i/>
          <w:sz w:val="28"/>
          <w:szCs w:val="28"/>
        </w:rPr>
        <w:t>своего рода фил</w:t>
      </w:r>
      <w:r w:rsidRPr="00E267FF">
        <w:rPr>
          <w:rFonts w:ascii="Times New Roman" w:hAnsi="Times New Roman" w:cs="Times New Roman"/>
          <w:i/>
          <w:sz w:val="28"/>
          <w:szCs w:val="28"/>
        </w:rPr>
        <w:t>о</w:t>
      </w:r>
      <w:r w:rsidRPr="00E267FF">
        <w:rPr>
          <w:rFonts w:ascii="Times New Roman" w:hAnsi="Times New Roman" w:cs="Times New Roman"/>
          <w:i/>
          <w:sz w:val="28"/>
          <w:szCs w:val="28"/>
        </w:rPr>
        <w:t>софия образования</w:t>
      </w:r>
      <w:r w:rsidRPr="0067753C">
        <w:rPr>
          <w:rFonts w:ascii="Times New Roman" w:hAnsi="Times New Roman" w:cs="Times New Roman"/>
          <w:sz w:val="28"/>
          <w:szCs w:val="28"/>
        </w:rPr>
        <w:t xml:space="preserve"> новой школы, которая дает возможность учителю творить, искать, становиться в содружестве с учащимися мастером своего дела, работать на высокие результаты, формировать у учеников универсальные уче</w:t>
      </w:r>
      <w:r w:rsidRPr="0067753C">
        <w:rPr>
          <w:rFonts w:ascii="Times New Roman" w:hAnsi="Times New Roman" w:cs="Times New Roman"/>
          <w:sz w:val="28"/>
          <w:szCs w:val="28"/>
        </w:rPr>
        <w:t>б</w:t>
      </w:r>
      <w:r w:rsidRPr="0067753C">
        <w:rPr>
          <w:rFonts w:ascii="Times New Roman" w:hAnsi="Times New Roman" w:cs="Times New Roman"/>
          <w:sz w:val="28"/>
          <w:szCs w:val="28"/>
        </w:rPr>
        <w:t>ные действия (они потому и названы универсальными, что имеют смысл не только в предметном, но и</w:t>
      </w:r>
      <w:proofErr w:type="gramEnd"/>
      <w:r w:rsidRPr="0067753C">
        <w:rPr>
          <w:rFonts w:ascii="Times New Roman" w:hAnsi="Times New Roman" w:cs="Times New Roman"/>
          <w:sz w:val="28"/>
          <w:szCs w:val="28"/>
        </w:rPr>
        <w:t xml:space="preserve"> в социально-воспитательном контексте) – таким о</w:t>
      </w:r>
      <w:r w:rsidRPr="0067753C">
        <w:rPr>
          <w:rFonts w:ascii="Times New Roman" w:hAnsi="Times New Roman" w:cs="Times New Roman"/>
          <w:sz w:val="28"/>
          <w:szCs w:val="28"/>
        </w:rPr>
        <w:t>б</w:t>
      </w:r>
      <w:r w:rsidRPr="0067753C">
        <w:rPr>
          <w:rFonts w:ascii="Times New Roman" w:hAnsi="Times New Roman" w:cs="Times New Roman"/>
          <w:sz w:val="28"/>
          <w:szCs w:val="28"/>
        </w:rPr>
        <w:t xml:space="preserve">разом, готовить их </w:t>
      </w:r>
      <w:r w:rsidR="00E267FF">
        <w:rPr>
          <w:rFonts w:ascii="Times New Roman" w:hAnsi="Times New Roman" w:cs="Times New Roman"/>
          <w:sz w:val="28"/>
          <w:szCs w:val="28"/>
        </w:rPr>
        <w:t xml:space="preserve"> продуктивной жизни на благо не только личное, но и общ</w:t>
      </w:r>
      <w:r w:rsidR="00E267FF">
        <w:rPr>
          <w:rFonts w:ascii="Times New Roman" w:hAnsi="Times New Roman" w:cs="Times New Roman"/>
          <w:sz w:val="28"/>
          <w:szCs w:val="28"/>
        </w:rPr>
        <w:t>е</w:t>
      </w:r>
      <w:r w:rsidR="00E267FF">
        <w:rPr>
          <w:rFonts w:ascii="Times New Roman" w:hAnsi="Times New Roman" w:cs="Times New Roman"/>
          <w:sz w:val="28"/>
          <w:szCs w:val="28"/>
        </w:rPr>
        <w:lastRenderedPageBreak/>
        <w:t>ственное, государственное. Только так мы сможем продвинуться в решении о</w:t>
      </w:r>
      <w:r w:rsidR="00E267FF">
        <w:rPr>
          <w:rFonts w:ascii="Times New Roman" w:hAnsi="Times New Roman" w:cs="Times New Roman"/>
          <w:sz w:val="28"/>
          <w:szCs w:val="28"/>
        </w:rPr>
        <w:t>д</w:t>
      </w:r>
      <w:r w:rsidR="00E267FF">
        <w:rPr>
          <w:rFonts w:ascii="Times New Roman" w:hAnsi="Times New Roman" w:cs="Times New Roman"/>
          <w:sz w:val="28"/>
          <w:szCs w:val="28"/>
        </w:rPr>
        <w:t>ной</w:t>
      </w:r>
      <w:r w:rsidR="00E267FF" w:rsidRPr="00E267FF">
        <w:rPr>
          <w:rFonts w:ascii="Times New Roman" w:hAnsi="Times New Roman" w:cs="Times New Roman"/>
          <w:sz w:val="28"/>
          <w:szCs w:val="28"/>
        </w:rPr>
        <w:t xml:space="preserve"> из проблем современных молодых людей, </w:t>
      </w:r>
      <w:proofErr w:type="gramStart"/>
      <w:r w:rsidR="00E267FF" w:rsidRPr="00E267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267FF" w:rsidRPr="00E267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67FF" w:rsidRPr="00E267FF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E267FF" w:rsidRPr="00E267FF">
        <w:rPr>
          <w:rFonts w:ascii="Times New Roman" w:hAnsi="Times New Roman" w:cs="Times New Roman"/>
          <w:sz w:val="28"/>
          <w:szCs w:val="28"/>
        </w:rPr>
        <w:t xml:space="preserve"> я сталкиваюсь – им к</w:t>
      </w:r>
      <w:r w:rsidR="00E267FF" w:rsidRPr="00E267FF">
        <w:rPr>
          <w:rFonts w:ascii="Times New Roman" w:hAnsi="Times New Roman" w:cs="Times New Roman"/>
          <w:sz w:val="28"/>
          <w:szCs w:val="28"/>
        </w:rPr>
        <w:t>а</w:t>
      </w:r>
      <w:r w:rsidR="00E267FF" w:rsidRPr="00E267FF">
        <w:rPr>
          <w:rFonts w:ascii="Times New Roman" w:hAnsi="Times New Roman" w:cs="Times New Roman"/>
          <w:sz w:val="28"/>
          <w:szCs w:val="28"/>
        </w:rPr>
        <w:t>жется, что есть только они, что ничего не было в прошлом, и, может быть, нич</w:t>
      </w:r>
      <w:r w:rsidR="00E267FF" w:rsidRPr="00E267FF">
        <w:rPr>
          <w:rFonts w:ascii="Times New Roman" w:hAnsi="Times New Roman" w:cs="Times New Roman"/>
          <w:sz w:val="28"/>
          <w:szCs w:val="28"/>
        </w:rPr>
        <w:t>е</w:t>
      </w:r>
      <w:r w:rsidR="00E267FF" w:rsidRPr="00E267FF">
        <w:rPr>
          <w:rFonts w:ascii="Times New Roman" w:hAnsi="Times New Roman" w:cs="Times New Roman"/>
          <w:sz w:val="28"/>
          <w:szCs w:val="28"/>
        </w:rPr>
        <w:t xml:space="preserve">го не будет в будущем. </w:t>
      </w:r>
      <w:r w:rsidR="00E267FF">
        <w:rPr>
          <w:rFonts w:ascii="Times New Roman" w:hAnsi="Times New Roman" w:cs="Times New Roman"/>
          <w:sz w:val="28"/>
          <w:szCs w:val="28"/>
        </w:rPr>
        <w:t xml:space="preserve"> Свою миссию как учителя вижу в</w:t>
      </w:r>
      <w:r w:rsidR="00E267FF" w:rsidRPr="00E267FF">
        <w:rPr>
          <w:rFonts w:ascii="Times New Roman" w:hAnsi="Times New Roman" w:cs="Times New Roman"/>
          <w:sz w:val="28"/>
          <w:szCs w:val="28"/>
        </w:rPr>
        <w:t xml:space="preserve"> </w:t>
      </w:r>
      <w:r w:rsidR="00E267FF">
        <w:rPr>
          <w:rFonts w:ascii="Times New Roman" w:hAnsi="Times New Roman" w:cs="Times New Roman"/>
          <w:sz w:val="28"/>
          <w:szCs w:val="28"/>
        </w:rPr>
        <w:t>сохранении</w:t>
      </w:r>
      <w:r w:rsidR="00464C78">
        <w:rPr>
          <w:rFonts w:ascii="Times New Roman" w:hAnsi="Times New Roman" w:cs="Times New Roman"/>
          <w:sz w:val="28"/>
          <w:szCs w:val="28"/>
        </w:rPr>
        <w:t xml:space="preserve"> </w:t>
      </w:r>
      <w:r w:rsidR="00E267FF" w:rsidRPr="00E267FF">
        <w:rPr>
          <w:rFonts w:ascii="Times New Roman" w:hAnsi="Times New Roman" w:cs="Times New Roman"/>
          <w:sz w:val="28"/>
          <w:szCs w:val="28"/>
        </w:rPr>
        <w:t xml:space="preserve"> истор</w:t>
      </w:r>
      <w:r w:rsidR="00E267FF" w:rsidRPr="00E267FF">
        <w:rPr>
          <w:rFonts w:ascii="Times New Roman" w:hAnsi="Times New Roman" w:cs="Times New Roman"/>
          <w:sz w:val="28"/>
          <w:szCs w:val="28"/>
        </w:rPr>
        <w:t>и</w:t>
      </w:r>
      <w:r w:rsidR="00E267FF" w:rsidRPr="00E267FF">
        <w:rPr>
          <w:rFonts w:ascii="Times New Roman" w:hAnsi="Times New Roman" w:cs="Times New Roman"/>
          <w:sz w:val="28"/>
          <w:szCs w:val="28"/>
        </w:rPr>
        <w:t>ческой духовной практики поколе</w:t>
      </w:r>
      <w:r w:rsidR="00464C78">
        <w:rPr>
          <w:rFonts w:ascii="Times New Roman" w:hAnsi="Times New Roman" w:cs="Times New Roman"/>
          <w:sz w:val="28"/>
          <w:szCs w:val="28"/>
        </w:rPr>
        <w:t>ний в  с</w:t>
      </w:r>
      <w:r w:rsidR="00464C78">
        <w:rPr>
          <w:rFonts w:ascii="Times New Roman" w:hAnsi="Times New Roman" w:cs="Times New Roman"/>
          <w:sz w:val="28"/>
          <w:szCs w:val="28"/>
        </w:rPr>
        <w:t>о</w:t>
      </w:r>
      <w:r w:rsidR="00464C78">
        <w:rPr>
          <w:rFonts w:ascii="Times New Roman" w:hAnsi="Times New Roman" w:cs="Times New Roman"/>
          <w:sz w:val="28"/>
          <w:szCs w:val="28"/>
        </w:rPr>
        <w:t xml:space="preserve">действии </w:t>
      </w:r>
      <w:r w:rsidR="00464C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формированию</w:t>
      </w:r>
      <w:r w:rsidR="00464C78" w:rsidRPr="00464C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российской гражданской идентичности на основе ценностей российского патриотизма, что даёт возможность повышения сознания каждого российского гражданина как творца буд</w:t>
      </w:r>
      <w:r w:rsidR="00464C78" w:rsidRPr="00464C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</w:t>
      </w:r>
      <w:r w:rsidR="00464C78" w:rsidRPr="00464C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щего своей страны и защитника её национальных интересов</w:t>
      </w:r>
      <w:r w:rsidR="00464C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E267FF" w:rsidRPr="00464C78" w:rsidRDefault="00E267FF" w:rsidP="00E267FF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B32A0" w:rsidRPr="00AF5B96" w:rsidRDefault="00464C78" w:rsidP="00AF5B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748" w:rsidRPr="00EC53D4" w:rsidRDefault="003934AF" w:rsidP="00A83748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30"/>
          <w:szCs w:val="30"/>
        </w:rPr>
      </w:pPr>
      <w:r w:rsidRPr="00EC53D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165423" w:rsidRPr="00EC53D4" w:rsidRDefault="00473469" w:rsidP="00E267FF">
      <w:pPr>
        <w:pStyle w:val="c10"/>
        <w:rPr>
          <w:color w:val="FF0000"/>
          <w:sz w:val="28"/>
          <w:szCs w:val="28"/>
        </w:rPr>
      </w:pPr>
      <w:r w:rsidRPr="00EC53D4">
        <w:rPr>
          <w:color w:val="FF0000"/>
          <w:sz w:val="28"/>
          <w:szCs w:val="28"/>
        </w:rPr>
        <w:t xml:space="preserve"> </w:t>
      </w:r>
    </w:p>
    <w:p w:rsidR="00165423" w:rsidRPr="00EC53D4" w:rsidRDefault="00A4640D" w:rsidP="00165423">
      <w:pPr>
        <w:pStyle w:val="a7"/>
        <w:ind w:firstLine="708"/>
        <w:jc w:val="both"/>
        <w:rPr>
          <w:b/>
          <w:color w:val="FF0000"/>
        </w:rPr>
      </w:pPr>
      <w:r w:rsidRPr="00EC53D4">
        <w:rPr>
          <w:b/>
          <w:color w:val="FF0000"/>
        </w:rPr>
        <w:t xml:space="preserve"> </w:t>
      </w:r>
    </w:p>
    <w:p w:rsidR="00780193" w:rsidRDefault="00464C78" w:rsidP="001630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80193" w:rsidRDefault="00780193" w:rsidP="001630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0193" w:rsidRDefault="00780193" w:rsidP="001630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4456" w:rsidRDefault="00E267FF" w:rsidP="00784456">
      <w:pPr>
        <w:pStyle w:val="ab"/>
      </w:pPr>
      <w:r>
        <w:t xml:space="preserve"> </w:t>
      </w:r>
    </w:p>
    <w:sectPr w:rsidR="00784456" w:rsidSect="00FC457A">
      <w:footerReference w:type="defaul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988" w:rsidRDefault="008C3988" w:rsidP="00163032">
      <w:pPr>
        <w:spacing w:after="0" w:line="240" w:lineRule="auto"/>
      </w:pPr>
      <w:r>
        <w:separator/>
      </w:r>
    </w:p>
  </w:endnote>
  <w:endnote w:type="continuationSeparator" w:id="0">
    <w:p w:rsidR="008C3988" w:rsidRDefault="008C3988" w:rsidP="0016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7149"/>
      <w:docPartObj>
        <w:docPartGallery w:val="Page Numbers (Bottom of Page)"/>
        <w:docPartUnique/>
      </w:docPartObj>
    </w:sdtPr>
    <w:sdtContent>
      <w:p w:rsidR="00B60B43" w:rsidRDefault="007220B4">
        <w:pPr>
          <w:pStyle w:val="a5"/>
          <w:jc w:val="right"/>
        </w:pPr>
        <w:fldSimple w:instr=" PAGE   \* MERGEFORMAT ">
          <w:r w:rsidR="00FC457A">
            <w:rPr>
              <w:noProof/>
            </w:rPr>
            <w:t>7</w:t>
          </w:r>
        </w:fldSimple>
      </w:p>
    </w:sdtContent>
  </w:sdt>
  <w:p w:rsidR="00B60B43" w:rsidRDefault="00B60B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988" w:rsidRDefault="008C3988" w:rsidP="00163032">
      <w:pPr>
        <w:spacing w:after="0" w:line="240" w:lineRule="auto"/>
      </w:pPr>
      <w:r>
        <w:separator/>
      </w:r>
    </w:p>
  </w:footnote>
  <w:footnote w:type="continuationSeparator" w:id="0">
    <w:p w:rsidR="008C3988" w:rsidRDefault="008C3988" w:rsidP="00163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0351"/>
    <w:multiLevelType w:val="hybridMultilevel"/>
    <w:tmpl w:val="3E5A7172"/>
    <w:lvl w:ilvl="0" w:tplc="A3DE1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845FD9"/>
    <w:multiLevelType w:val="multilevel"/>
    <w:tmpl w:val="ABA42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F77178"/>
    <w:multiLevelType w:val="multilevel"/>
    <w:tmpl w:val="D7D8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9E3E34"/>
    <w:multiLevelType w:val="multilevel"/>
    <w:tmpl w:val="413E55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A06BC2"/>
    <w:multiLevelType w:val="multilevel"/>
    <w:tmpl w:val="6676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564AA7"/>
    <w:multiLevelType w:val="hybridMultilevel"/>
    <w:tmpl w:val="7B168F0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8BD4C9E"/>
    <w:multiLevelType w:val="multilevel"/>
    <w:tmpl w:val="2D14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3032"/>
    <w:rsid w:val="00007AE4"/>
    <w:rsid w:val="00040A70"/>
    <w:rsid w:val="000C04FB"/>
    <w:rsid w:val="000E5BAD"/>
    <w:rsid w:val="000E7986"/>
    <w:rsid w:val="00163032"/>
    <w:rsid w:val="00165423"/>
    <w:rsid w:val="001A1686"/>
    <w:rsid w:val="001A6F49"/>
    <w:rsid w:val="001C6275"/>
    <w:rsid w:val="002702FE"/>
    <w:rsid w:val="002A018E"/>
    <w:rsid w:val="003934AF"/>
    <w:rsid w:val="00464C78"/>
    <w:rsid w:val="00473469"/>
    <w:rsid w:val="004C480D"/>
    <w:rsid w:val="005233D5"/>
    <w:rsid w:val="0052724F"/>
    <w:rsid w:val="005901B6"/>
    <w:rsid w:val="005B32A8"/>
    <w:rsid w:val="00675EFE"/>
    <w:rsid w:val="0067753C"/>
    <w:rsid w:val="007220B4"/>
    <w:rsid w:val="00730971"/>
    <w:rsid w:val="00736496"/>
    <w:rsid w:val="007534BB"/>
    <w:rsid w:val="00780193"/>
    <w:rsid w:val="00784456"/>
    <w:rsid w:val="007E4CA3"/>
    <w:rsid w:val="00864288"/>
    <w:rsid w:val="008C3988"/>
    <w:rsid w:val="00914520"/>
    <w:rsid w:val="009F3D37"/>
    <w:rsid w:val="00A4640D"/>
    <w:rsid w:val="00A46B9D"/>
    <w:rsid w:val="00A83748"/>
    <w:rsid w:val="00AA5BA0"/>
    <w:rsid w:val="00AE508F"/>
    <w:rsid w:val="00AF5B96"/>
    <w:rsid w:val="00B517DC"/>
    <w:rsid w:val="00B60B43"/>
    <w:rsid w:val="00C60400"/>
    <w:rsid w:val="00C655EA"/>
    <w:rsid w:val="00D56A87"/>
    <w:rsid w:val="00DB32A0"/>
    <w:rsid w:val="00E02D0F"/>
    <w:rsid w:val="00E03F8A"/>
    <w:rsid w:val="00E07F44"/>
    <w:rsid w:val="00E267FF"/>
    <w:rsid w:val="00EC53D4"/>
    <w:rsid w:val="00F560FB"/>
    <w:rsid w:val="00F65E74"/>
    <w:rsid w:val="00F6715F"/>
    <w:rsid w:val="00FB6DA4"/>
    <w:rsid w:val="00FC457A"/>
    <w:rsid w:val="00FD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3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3032"/>
  </w:style>
  <w:style w:type="paragraph" w:styleId="a5">
    <w:name w:val="footer"/>
    <w:basedOn w:val="a"/>
    <w:link w:val="a6"/>
    <w:uiPriority w:val="99"/>
    <w:unhideWhenUsed/>
    <w:rsid w:val="00163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3032"/>
  </w:style>
  <w:style w:type="paragraph" w:styleId="a7">
    <w:name w:val="Body Text"/>
    <w:basedOn w:val="a"/>
    <w:link w:val="a8"/>
    <w:rsid w:val="004C480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4C480D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9">
    <w:name w:val="Strong"/>
    <w:qFormat/>
    <w:rsid w:val="004C480D"/>
    <w:rPr>
      <w:b/>
      <w:bCs/>
    </w:rPr>
  </w:style>
  <w:style w:type="character" w:styleId="aa">
    <w:name w:val="Hyperlink"/>
    <w:basedOn w:val="a0"/>
    <w:uiPriority w:val="99"/>
    <w:semiHidden/>
    <w:unhideWhenUsed/>
    <w:rsid w:val="00F6715F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F67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A83748"/>
    <w:pPr>
      <w:ind w:left="720"/>
      <w:contextualSpacing/>
    </w:pPr>
  </w:style>
  <w:style w:type="paragraph" w:customStyle="1" w:styleId="c10">
    <w:name w:val="c10"/>
    <w:basedOn w:val="a"/>
    <w:rsid w:val="00EC5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C53D4"/>
  </w:style>
  <w:style w:type="character" w:customStyle="1" w:styleId="c6">
    <w:name w:val="c6"/>
    <w:basedOn w:val="a0"/>
    <w:rsid w:val="00EC53D4"/>
  </w:style>
  <w:style w:type="paragraph" w:customStyle="1" w:styleId="c21">
    <w:name w:val="c21"/>
    <w:basedOn w:val="a"/>
    <w:rsid w:val="00EC5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C53D4"/>
  </w:style>
  <w:style w:type="paragraph" w:customStyle="1" w:styleId="c24">
    <w:name w:val="c24"/>
    <w:basedOn w:val="a"/>
    <w:rsid w:val="00EC5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C53D4"/>
  </w:style>
  <w:style w:type="paragraph" w:customStyle="1" w:styleId="c2">
    <w:name w:val="c2"/>
    <w:basedOn w:val="a"/>
    <w:rsid w:val="00EC5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B5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517DC"/>
  </w:style>
  <w:style w:type="character" w:customStyle="1" w:styleId="c3">
    <w:name w:val="c3"/>
    <w:basedOn w:val="a0"/>
    <w:rsid w:val="00B517DC"/>
  </w:style>
  <w:style w:type="paragraph" w:customStyle="1" w:styleId="c10c13">
    <w:name w:val="c10 c13"/>
    <w:basedOn w:val="a"/>
    <w:rsid w:val="00B5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8c9">
    <w:name w:val="c2 c8 c9"/>
    <w:basedOn w:val="a0"/>
    <w:rsid w:val="00B517DC"/>
  </w:style>
  <w:style w:type="paragraph" w:styleId="ad">
    <w:name w:val="No Spacing"/>
    <w:link w:val="ae"/>
    <w:uiPriority w:val="1"/>
    <w:qFormat/>
    <w:rsid w:val="00F65E74"/>
    <w:pPr>
      <w:spacing w:after="0" w:line="240" w:lineRule="auto"/>
    </w:pPr>
    <w:rPr>
      <w:lang w:eastAsia="en-US"/>
    </w:rPr>
  </w:style>
  <w:style w:type="character" w:customStyle="1" w:styleId="ae">
    <w:name w:val="Без интервала Знак"/>
    <w:basedOn w:val="a0"/>
    <w:link w:val="ad"/>
    <w:uiPriority w:val="1"/>
    <w:rsid w:val="00F65E74"/>
    <w:rPr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F65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C036584878D4E109F82B7A2B49A99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21D06E-09D5-4D75-B98A-901A9EE7FC0D}"/>
      </w:docPartPr>
      <w:docPartBody>
        <w:p w:rsidR="0058457E" w:rsidRDefault="004A7EC3" w:rsidP="004A7EC3">
          <w:pPr>
            <w:pStyle w:val="DC036584878D4E109F82B7A2B49A9994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6B5CCFC5EA774CB4A8E4F107ED84BB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340927-4016-4042-8195-1693B062CDDD}"/>
      </w:docPartPr>
      <w:docPartBody>
        <w:p w:rsidR="0058457E" w:rsidRDefault="004A7EC3" w:rsidP="004A7EC3">
          <w:pPr>
            <w:pStyle w:val="6B5CCFC5EA774CB4A8E4F107ED84BBF9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2FDF0F7E61294FC184B76AA4615850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5FC1E4-1FCB-4358-91BE-EBDB639C2932}"/>
      </w:docPartPr>
      <w:docPartBody>
        <w:p w:rsidR="0058457E" w:rsidRDefault="004A7EC3" w:rsidP="004A7EC3">
          <w:pPr>
            <w:pStyle w:val="2FDF0F7E61294FC184B76AA4615850B4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A7EC3"/>
    <w:rsid w:val="004A7EC3"/>
    <w:rsid w:val="00565989"/>
    <w:rsid w:val="0058457E"/>
    <w:rsid w:val="00D4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F473D47BC824E2AA08ADD946EA1CC34">
    <w:name w:val="1F473D47BC824E2AA08ADD946EA1CC34"/>
    <w:rsid w:val="004A7EC3"/>
  </w:style>
  <w:style w:type="paragraph" w:customStyle="1" w:styleId="C729C52325A64D0B80A5AAA952AE9FDB">
    <w:name w:val="C729C52325A64D0B80A5AAA952AE9FDB"/>
    <w:rsid w:val="004A7EC3"/>
  </w:style>
  <w:style w:type="paragraph" w:customStyle="1" w:styleId="84131A786A29450E86234D217D5C9D6D">
    <w:name w:val="84131A786A29450E86234D217D5C9D6D"/>
    <w:rsid w:val="004A7EC3"/>
  </w:style>
  <w:style w:type="paragraph" w:customStyle="1" w:styleId="F5304F9AF8334A28B2C05EDF347B9B48">
    <w:name w:val="F5304F9AF8334A28B2C05EDF347B9B48"/>
    <w:rsid w:val="004A7EC3"/>
  </w:style>
  <w:style w:type="paragraph" w:customStyle="1" w:styleId="C77369AD06B84FBFBB4B2E2CED9E94FB">
    <w:name w:val="C77369AD06B84FBFBB4B2E2CED9E94FB"/>
    <w:rsid w:val="004A7EC3"/>
  </w:style>
  <w:style w:type="paragraph" w:customStyle="1" w:styleId="25439EE626B84616A3065CED3194E241">
    <w:name w:val="25439EE626B84616A3065CED3194E241"/>
    <w:rsid w:val="004A7EC3"/>
  </w:style>
  <w:style w:type="paragraph" w:customStyle="1" w:styleId="DC036584878D4E109F82B7A2B49A9994">
    <w:name w:val="DC036584878D4E109F82B7A2B49A9994"/>
    <w:rsid w:val="004A7EC3"/>
  </w:style>
  <w:style w:type="paragraph" w:customStyle="1" w:styleId="6B5CCFC5EA774CB4A8E4F107ED84BBF9">
    <w:name w:val="6B5CCFC5EA774CB4A8E4F107ED84BBF9"/>
    <w:rsid w:val="004A7EC3"/>
  </w:style>
  <w:style w:type="paragraph" w:customStyle="1" w:styleId="2FDF0F7E61294FC184B76AA4615850B4">
    <w:name w:val="2FDF0F7E61294FC184B76AA4615850B4"/>
    <w:rsid w:val="004A7EC3"/>
  </w:style>
  <w:style w:type="paragraph" w:customStyle="1" w:styleId="338622B1EDEA41598E9C376397DA1C22">
    <w:name w:val="338622B1EDEA41598E9C376397DA1C22"/>
    <w:rsid w:val="004A7EC3"/>
  </w:style>
  <w:style w:type="paragraph" w:customStyle="1" w:styleId="4905C9846D9D4CADBB4B30E72177CD5A">
    <w:name w:val="4905C9846D9D4CADBB4B30E72177CD5A"/>
    <w:rsid w:val="004A7EC3"/>
  </w:style>
  <w:style w:type="paragraph" w:customStyle="1" w:styleId="63402130C20D4A3996D6FB59F345C67F">
    <w:name w:val="63402130C20D4A3996D6FB59F345C67F"/>
    <w:rsid w:val="004A7EC3"/>
  </w:style>
  <w:style w:type="paragraph" w:customStyle="1" w:styleId="1E401FB3E1AA468CB651FA91E63DDC4B">
    <w:name w:val="1E401FB3E1AA468CB651FA91E63DDC4B"/>
    <w:rsid w:val="004A7EC3"/>
  </w:style>
  <w:style w:type="paragraph" w:customStyle="1" w:styleId="22A4F05D210243D89125695C4855E76F">
    <w:name w:val="22A4F05D210243D89125695C4855E76F"/>
    <w:rsid w:val="004A7EC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7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ОБРАЗОВАНИЯАДМИНИСТРАЦИЯ ГОРОДА НИЖНЕГО НОВГОРОДАМУНИЦИПАЛЬНОЕ  БЮДЖЕТНОЕ ОБРАЗОВАТЕЛЬНОЕ УЧРЕЖДЕНИЕ СРЕДНЯЯ ОБЩЕОБРАЗОВАТЕЛЬНАЯ ШКОЛА № 22 С УГЛУБЛЕННЫМ ИЗУЧЕНИЕМ ОТДЕЛЬНЫХ ПРЕДМЕТОВ</Company>
  <LinksUpToDate>false</LinksUpToDate>
  <CharactersWithSpaces>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Реализация системно-деятельностного подхода в процессе гражданско-патриотического воспитания учащихся МБОУ СОШ № 22(из опыта работы учителя истории и обществознания Гуховой Е.А.)</dc:title>
  <dc:subject>     10-ые педагогические чтения «МЫ  -  ТВОИ НАСЛЕДНИКИ,  ПОБЕДА!»:</dc:subject>
  <dc:creator> </dc:creator>
  <cp:keywords/>
  <dc:description/>
  <cp:lastModifiedBy>школа 22</cp:lastModifiedBy>
  <cp:revision>20</cp:revision>
  <cp:lastPrinted>2016-01-25T04:37:00Z</cp:lastPrinted>
  <dcterms:created xsi:type="dcterms:W3CDTF">2015-10-12T14:09:00Z</dcterms:created>
  <dcterms:modified xsi:type="dcterms:W3CDTF">2016-01-25T04:38:00Z</dcterms:modified>
</cp:coreProperties>
</file>